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80" w:rsidRPr="00295280" w:rsidRDefault="00E46096" w:rsidP="000C69F3">
      <w:pPr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  <w:r>
        <w:rPr>
          <w:spacing w:val="-3"/>
        </w:rPr>
        <w:t>[Date]</w:t>
      </w:r>
      <w:r w:rsidR="009E2930">
        <w:rPr>
          <w:spacing w:val="-3"/>
        </w:rPr>
        <w:t xml:space="preserve"> ___, 201</w:t>
      </w:r>
      <w:r w:rsidR="00954957">
        <w:rPr>
          <w:spacing w:val="-3"/>
        </w:rPr>
        <w:t>9</w:t>
      </w:r>
    </w:p>
    <w:p w:rsidR="00B8278A" w:rsidRPr="00295280" w:rsidRDefault="00B8278A" w:rsidP="000C69F3">
      <w:pPr>
        <w:suppressAutoHyphens/>
        <w:spacing w:line="240" w:lineRule="atLeast"/>
        <w:jc w:val="both"/>
        <w:rPr>
          <w:spacing w:val="-3"/>
        </w:rPr>
      </w:pPr>
    </w:p>
    <w:p w:rsidR="00B8278A" w:rsidRPr="00295280" w:rsidRDefault="00B8278A" w:rsidP="000C69F3">
      <w:pPr>
        <w:suppressAutoHyphens/>
        <w:spacing w:line="240" w:lineRule="atLeast"/>
        <w:jc w:val="both"/>
        <w:rPr>
          <w:spacing w:val="-3"/>
        </w:rPr>
      </w:pPr>
    </w:p>
    <w:p w:rsidR="00B8278A" w:rsidRPr="00295280" w:rsidRDefault="00B8278A" w:rsidP="00870584">
      <w:pPr>
        <w:suppressAutoHyphens/>
        <w:spacing w:line="240" w:lineRule="atLeast"/>
        <w:jc w:val="both"/>
        <w:rPr>
          <w:spacing w:val="-3"/>
        </w:rPr>
      </w:pPr>
      <w:r w:rsidRPr="00295280">
        <w:rPr>
          <w:b/>
          <w:bCs/>
          <w:spacing w:val="-3"/>
        </w:rPr>
        <w:t>Re:</w:t>
      </w:r>
      <w:r w:rsidRPr="00295280">
        <w:rPr>
          <w:b/>
          <w:bCs/>
          <w:spacing w:val="-3"/>
        </w:rPr>
        <w:tab/>
      </w:r>
      <w:r w:rsidR="00A43DC0">
        <w:rPr>
          <w:b/>
          <w:bCs/>
          <w:spacing w:val="-3"/>
        </w:rPr>
        <w:t xml:space="preserve">Non-binding </w:t>
      </w:r>
      <w:r w:rsidRPr="00295280">
        <w:rPr>
          <w:b/>
          <w:bCs/>
          <w:spacing w:val="-3"/>
        </w:rPr>
        <w:t>Letter of Intent</w:t>
      </w:r>
    </w:p>
    <w:p w:rsidR="009E2930" w:rsidRDefault="009E2930" w:rsidP="00870584">
      <w:pPr>
        <w:suppressAutoHyphens/>
        <w:spacing w:line="240" w:lineRule="atLeast"/>
        <w:jc w:val="both"/>
        <w:rPr>
          <w:spacing w:val="-3"/>
        </w:rPr>
      </w:pPr>
    </w:p>
    <w:p w:rsidR="00050C8E" w:rsidRPr="00870584" w:rsidRDefault="00E46096" w:rsidP="00870584">
      <w:pPr>
        <w:jc w:val="both"/>
        <w:rPr>
          <w:bCs/>
          <w:spacing w:val="-3"/>
        </w:rPr>
      </w:pPr>
      <w:r>
        <w:rPr>
          <w:bCs/>
          <w:spacing w:val="-3"/>
          <w:lang w:val="en-CA"/>
        </w:rPr>
        <w:t>_____________</w:t>
      </w:r>
      <w:r w:rsidR="009E2930" w:rsidRPr="009E2930">
        <w:rPr>
          <w:bCs/>
          <w:spacing w:val="-3"/>
          <w:lang w:val="en-CA"/>
        </w:rPr>
        <w:t xml:space="preserve"> </w:t>
      </w:r>
      <w:r w:rsidR="009E2930">
        <w:rPr>
          <w:bCs/>
          <w:spacing w:val="-3"/>
          <w:lang w:val="en-CA"/>
        </w:rPr>
        <w:t>(“</w:t>
      </w:r>
      <w:r>
        <w:rPr>
          <w:b/>
          <w:bCs/>
          <w:spacing w:val="-3"/>
          <w:lang w:val="en-CA"/>
        </w:rPr>
        <w:t>________</w:t>
      </w:r>
      <w:r w:rsidR="009E2930">
        <w:rPr>
          <w:bCs/>
          <w:spacing w:val="-3"/>
          <w:lang w:val="en-CA"/>
        </w:rPr>
        <w:t>”)</w:t>
      </w:r>
      <w:r w:rsidR="00E57505">
        <w:rPr>
          <w:bCs/>
          <w:spacing w:val="-3"/>
          <w:lang w:val="en-CA"/>
        </w:rPr>
        <w:t xml:space="preserve"> is a</w:t>
      </w:r>
      <w:r w:rsidR="009E2930">
        <w:rPr>
          <w:bCs/>
          <w:spacing w:val="-3"/>
          <w:lang w:val="en-CA"/>
        </w:rPr>
        <w:t xml:space="preserve"> </w:t>
      </w:r>
      <w:r>
        <w:rPr>
          <w:bCs/>
          <w:spacing w:val="-3"/>
          <w:lang w:val="en-CA"/>
        </w:rPr>
        <w:t>__________</w:t>
      </w:r>
      <w:r w:rsidR="00E57505" w:rsidRPr="00E57505">
        <w:rPr>
          <w:bCs/>
          <w:spacing w:val="-3"/>
          <w:lang w:val="en-CA"/>
        </w:rPr>
        <w:t xml:space="preserve"> </w:t>
      </w:r>
      <w:r w:rsidR="00F64D28">
        <w:rPr>
          <w:bCs/>
          <w:spacing w:val="-3"/>
          <w:lang w:val="en-CA"/>
        </w:rPr>
        <w:t xml:space="preserve">(corporation / LLC / non-profit / etc.) </w:t>
      </w:r>
      <w:r w:rsidR="00E57505" w:rsidRPr="00E57505">
        <w:rPr>
          <w:bCs/>
          <w:spacing w:val="-3"/>
          <w:lang w:val="en-CA"/>
        </w:rPr>
        <w:t>company</w:t>
      </w:r>
      <w:r w:rsidR="00E57505">
        <w:rPr>
          <w:bCs/>
          <w:spacing w:val="-3"/>
          <w:lang w:val="en-CA"/>
        </w:rPr>
        <w:t xml:space="preserve">, based in </w:t>
      </w:r>
      <w:r>
        <w:rPr>
          <w:bCs/>
          <w:spacing w:val="-3"/>
          <w:lang w:val="en-CA"/>
        </w:rPr>
        <w:t>___________</w:t>
      </w:r>
      <w:r w:rsidR="00E57505">
        <w:rPr>
          <w:bCs/>
          <w:spacing w:val="-3"/>
          <w:lang w:val="en-CA"/>
        </w:rPr>
        <w:t xml:space="preserve">, providing </w:t>
      </w:r>
      <w:r>
        <w:rPr>
          <w:bCs/>
          <w:spacing w:val="-3"/>
          <w:lang w:val="en-CA"/>
        </w:rPr>
        <w:t>____________</w:t>
      </w:r>
      <w:r w:rsidR="00F64D28">
        <w:rPr>
          <w:bCs/>
          <w:spacing w:val="-3"/>
          <w:lang w:val="en-CA"/>
        </w:rPr>
        <w:t xml:space="preserve"> (service</w:t>
      </w:r>
      <w:r w:rsidR="005D7FCD">
        <w:rPr>
          <w:bCs/>
          <w:spacing w:val="-3"/>
          <w:lang w:val="en-CA"/>
        </w:rPr>
        <w:t>s</w:t>
      </w:r>
      <w:r w:rsidR="00F64D28">
        <w:rPr>
          <w:bCs/>
          <w:spacing w:val="-3"/>
          <w:lang w:val="en-CA"/>
        </w:rPr>
        <w:t xml:space="preserve"> / goods information)</w:t>
      </w:r>
      <w:r w:rsidR="00E57505">
        <w:rPr>
          <w:bCs/>
          <w:spacing w:val="-3"/>
          <w:lang w:val="en-CA"/>
        </w:rPr>
        <w:t>.</w:t>
      </w:r>
      <w:r>
        <w:t xml:space="preserve"> </w:t>
      </w:r>
      <w:r w:rsidR="00954957">
        <w:rPr>
          <w:bCs/>
          <w:spacing w:val="-3"/>
          <w:lang w:val="en-CA"/>
        </w:rPr>
        <w:t>The DID Alliance</w:t>
      </w:r>
      <w:r w:rsidR="00050C8E">
        <w:rPr>
          <w:bCs/>
          <w:spacing w:val="-3"/>
          <w:lang w:val="en-CA"/>
        </w:rPr>
        <w:t xml:space="preserve"> (</w:t>
      </w:r>
      <w:r w:rsidR="00870584">
        <w:rPr>
          <w:bCs/>
          <w:spacing w:val="-3"/>
          <w:lang w:val="en-CA"/>
        </w:rPr>
        <w:t xml:space="preserve">the </w:t>
      </w:r>
      <w:r w:rsidR="00050C8E">
        <w:rPr>
          <w:bCs/>
          <w:spacing w:val="-3"/>
          <w:lang w:val="en-CA"/>
        </w:rPr>
        <w:t>“</w:t>
      </w:r>
      <w:r w:rsidR="00870584">
        <w:rPr>
          <w:b/>
          <w:bCs/>
          <w:spacing w:val="-3"/>
          <w:lang w:val="en-CA"/>
        </w:rPr>
        <w:t>Alliance</w:t>
      </w:r>
      <w:r w:rsidR="00050C8E">
        <w:rPr>
          <w:bCs/>
          <w:spacing w:val="-3"/>
          <w:lang w:val="en-CA"/>
        </w:rPr>
        <w:t xml:space="preserve">”) </w:t>
      </w:r>
      <w:r w:rsidR="006D0660">
        <w:rPr>
          <w:bCs/>
          <w:spacing w:val="-3"/>
          <w:lang w:val="en-CA"/>
        </w:rPr>
        <w:t xml:space="preserve">is </w:t>
      </w:r>
      <w:r w:rsidR="00870584" w:rsidRPr="00870584">
        <w:rPr>
          <w:bCs/>
          <w:spacing w:val="-3"/>
        </w:rPr>
        <w:t xml:space="preserve">a non-profit organization dedicated to the creation and promotion of a new and better </w:t>
      </w:r>
      <w:r w:rsidR="00870584">
        <w:rPr>
          <w:bCs/>
          <w:spacing w:val="-3"/>
        </w:rPr>
        <w:t xml:space="preserve">worldwide </w:t>
      </w:r>
      <w:r w:rsidR="00870584" w:rsidRPr="00870584">
        <w:rPr>
          <w:bCs/>
          <w:spacing w:val="-3"/>
        </w:rPr>
        <w:t xml:space="preserve">system for the management and use of digital identities and personal information. The Alliance is unique in its open interoperability with other distributed identity (DID) systems / Digital </w:t>
      </w:r>
      <w:r w:rsidR="00332D1B">
        <w:rPr>
          <w:bCs/>
          <w:spacing w:val="-3"/>
        </w:rPr>
        <w:t>Address</w:t>
      </w:r>
      <w:r w:rsidR="00870584" w:rsidRPr="00870584">
        <w:rPr>
          <w:bCs/>
          <w:spacing w:val="-3"/>
        </w:rPr>
        <w:t xml:space="preserve"> Providers (D</w:t>
      </w:r>
      <w:r w:rsidR="00332D1B">
        <w:rPr>
          <w:bCs/>
          <w:spacing w:val="-3"/>
        </w:rPr>
        <w:t>A</w:t>
      </w:r>
      <w:r w:rsidR="00870584" w:rsidRPr="00870584">
        <w:rPr>
          <w:bCs/>
          <w:spacing w:val="-3"/>
        </w:rPr>
        <w:t>P) and its empowerment of the user as principal. </w:t>
      </w:r>
      <w:r w:rsidR="005B5B3A">
        <w:rPr>
          <w:bCs/>
          <w:spacing w:val="-3"/>
        </w:rPr>
        <w:t>The Alliance believes in ensuring</w:t>
      </w:r>
      <w:r w:rsidR="0010124B">
        <w:rPr>
          <w:bCs/>
          <w:spacing w:val="-3"/>
        </w:rPr>
        <w:t xml:space="preserve"> </w:t>
      </w:r>
      <w:r w:rsidR="00870584" w:rsidRPr="00870584">
        <w:rPr>
          <w:bCs/>
          <w:spacing w:val="-3"/>
        </w:rPr>
        <w:t xml:space="preserve">greater security and privacy </w:t>
      </w:r>
      <w:r w:rsidR="00450288">
        <w:rPr>
          <w:bCs/>
          <w:spacing w:val="-3"/>
        </w:rPr>
        <w:t>towards</w:t>
      </w:r>
      <w:r w:rsidR="00450288" w:rsidRPr="00870584">
        <w:rPr>
          <w:bCs/>
          <w:spacing w:val="-3"/>
        </w:rPr>
        <w:t xml:space="preserve"> </w:t>
      </w:r>
      <w:r w:rsidR="00870584" w:rsidRPr="00870584">
        <w:rPr>
          <w:bCs/>
          <w:spacing w:val="-3"/>
        </w:rPr>
        <w:t xml:space="preserve">individuals, </w:t>
      </w:r>
      <w:r w:rsidR="005B5B3A">
        <w:rPr>
          <w:bCs/>
          <w:spacing w:val="-3"/>
        </w:rPr>
        <w:t xml:space="preserve">while providing </w:t>
      </w:r>
      <w:r w:rsidR="00870584" w:rsidRPr="00870584">
        <w:rPr>
          <w:bCs/>
          <w:spacing w:val="-3"/>
        </w:rPr>
        <w:t xml:space="preserve">trust and accountability </w:t>
      </w:r>
      <w:r w:rsidR="001F59A2">
        <w:rPr>
          <w:bCs/>
          <w:spacing w:val="-3"/>
        </w:rPr>
        <w:t>in</w:t>
      </w:r>
      <w:r w:rsidR="001F59A2" w:rsidRPr="00870584">
        <w:rPr>
          <w:bCs/>
          <w:spacing w:val="-3"/>
        </w:rPr>
        <w:t xml:space="preserve"> </w:t>
      </w:r>
      <w:r w:rsidR="00870584" w:rsidRPr="00870584">
        <w:rPr>
          <w:bCs/>
          <w:spacing w:val="-3"/>
        </w:rPr>
        <w:t>transact</w:t>
      </w:r>
      <w:r w:rsidR="00870584">
        <w:rPr>
          <w:bCs/>
          <w:spacing w:val="-3"/>
        </w:rPr>
        <w:t>ions</w:t>
      </w:r>
      <w:r w:rsidR="00870584" w:rsidRPr="00870584">
        <w:rPr>
          <w:bCs/>
          <w:spacing w:val="-3"/>
        </w:rPr>
        <w:t>. </w:t>
      </w:r>
      <w:r>
        <w:rPr>
          <w:bCs/>
          <w:spacing w:val="-3"/>
          <w:lang w:val="en-CA"/>
        </w:rPr>
        <w:t>_______</w:t>
      </w:r>
      <w:r w:rsidR="00654058">
        <w:rPr>
          <w:bCs/>
          <w:spacing w:val="-3"/>
          <w:lang w:val="en-CA"/>
        </w:rPr>
        <w:t xml:space="preserve"> </w:t>
      </w:r>
      <w:proofErr w:type="gramStart"/>
      <w:r w:rsidR="00654058">
        <w:rPr>
          <w:bCs/>
          <w:spacing w:val="-3"/>
          <w:lang w:val="en-CA"/>
        </w:rPr>
        <w:t>and</w:t>
      </w:r>
      <w:proofErr w:type="gramEnd"/>
      <w:r w:rsidR="00654058">
        <w:rPr>
          <w:bCs/>
          <w:spacing w:val="-3"/>
          <w:lang w:val="en-CA"/>
        </w:rPr>
        <w:t xml:space="preserve"> </w:t>
      </w:r>
      <w:r w:rsidR="00870584">
        <w:rPr>
          <w:bCs/>
          <w:spacing w:val="-3"/>
          <w:lang w:val="en-CA"/>
        </w:rPr>
        <w:t>the Alliance</w:t>
      </w:r>
      <w:r w:rsidR="00654058">
        <w:rPr>
          <w:bCs/>
          <w:spacing w:val="-3"/>
          <w:lang w:val="en-CA"/>
        </w:rPr>
        <w:t xml:space="preserve"> are </w:t>
      </w:r>
      <w:r w:rsidR="00F1521E">
        <w:rPr>
          <w:bCs/>
          <w:spacing w:val="-3"/>
          <w:lang w:val="en-CA"/>
        </w:rPr>
        <w:t>hereinafter</w:t>
      </w:r>
      <w:r w:rsidR="00DB7DCD">
        <w:rPr>
          <w:bCs/>
          <w:spacing w:val="-3"/>
          <w:lang w:val="en-CA"/>
        </w:rPr>
        <w:t xml:space="preserve"> </w:t>
      </w:r>
      <w:r w:rsidR="00F1521E">
        <w:rPr>
          <w:bCs/>
          <w:spacing w:val="-3"/>
          <w:lang w:val="en-CA"/>
        </w:rPr>
        <w:t xml:space="preserve">referred </w:t>
      </w:r>
      <w:r w:rsidR="00DB7DCD">
        <w:rPr>
          <w:bCs/>
          <w:spacing w:val="-3"/>
          <w:lang w:val="en-CA"/>
        </w:rPr>
        <w:t xml:space="preserve">individually as “Party” and </w:t>
      </w:r>
      <w:r w:rsidR="0010124B">
        <w:rPr>
          <w:bCs/>
          <w:spacing w:val="-3"/>
          <w:lang w:val="en-CA"/>
        </w:rPr>
        <w:t xml:space="preserve">collectively </w:t>
      </w:r>
      <w:r w:rsidR="00654058">
        <w:rPr>
          <w:bCs/>
          <w:spacing w:val="-3"/>
          <w:lang w:val="en-CA"/>
        </w:rPr>
        <w:t>as “</w:t>
      </w:r>
      <w:r w:rsidR="001E22EB">
        <w:rPr>
          <w:b/>
          <w:bCs/>
          <w:spacing w:val="-3"/>
          <w:lang w:val="en-CA"/>
        </w:rPr>
        <w:t>Parties</w:t>
      </w:r>
      <w:r w:rsidR="00654058">
        <w:rPr>
          <w:bCs/>
          <w:spacing w:val="-3"/>
          <w:lang w:val="en-CA"/>
        </w:rPr>
        <w:t>”.</w:t>
      </w:r>
    </w:p>
    <w:p w:rsidR="00050C8E" w:rsidRPr="00050C8E" w:rsidRDefault="00050C8E" w:rsidP="00050C8E">
      <w:pPr>
        <w:suppressAutoHyphens/>
        <w:spacing w:line="240" w:lineRule="atLeast"/>
        <w:jc w:val="both"/>
        <w:rPr>
          <w:bCs/>
          <w:spacing w:val="-3"/>
          <w:lang w:val="en-CA"/>
        </w:rPr>
      </w:pPr>
    </w:p>
    <w:p w:rsidR="0067306C" w:rsidRDefault="0010124B" w:rsidP="00E46096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The Parties agree that t</w:t>
      </w:r>
      <w:r w:rsidR="00B8278A" w:rsidRPr="00295280">
        <w:rPr>
          <w:spacing w:val="-3"/>
        </w:rPr>
        <w:t>his Letter of Intent (“</w:t>
      </w:r>
      <w:r w:rsidR="00B8278A" w:rsidRPr="00295280">
        <w:rPr>
          <w:b/>
          <w:spacing w:val="-3"/>
        </w:rPr>
        <w:t>LOI</w:t>
      </w:r>
      <w:r w:rsidR="00B8278A" w:rsidRPr="00295280">
        <w:rPr>
          <w:spacing w:val="-3"/>
        </w:rPr>
        <w:t>”)</w:t>
      </w:r>
      <w:r>
        <w:rPr>
          <w:spacing w:val="-3"/>
        </w:rPr>
        <w:t xml:space="preserve"> is non-binding</w:t>
      </w:r>
      <w:r w:rsidR="009713B8">
        <w:rPr>
          <w:spacing w:val="-3"/>
        </w:rPr>
        <w:t xml:space="preserve"> and non-enforceable</w:t>
      </w:r>
      <w:r>
        <w:rPr>
          <w:spacing w:val="-3"/>
        </w:rPr>
        <w:t xml:space="preserve"> in nature as it is solely intended </w:t>
      </w:r>
      <w:r w:rsidR="00A36483">
        <w:rPr>
          <w:spacing w:val="-3"/>
        </w:rPr>
        <w:t>to provide a general framework to facilitate collaboration and cooperation between the Parties in matters of common interest</w:t>
      </w:r>
      <w:r>
        <w:rPr>
          <w:spacing w:val="-3"/>
        </w:rPr>
        <w:t xml:space="preserve">. </w:t>
      </w:r>
      <w:r w:rsidR="00A8194F">
        <w:rPr>
          <w:spacing w:val="-3"/>
        </w:rPr>
        <w:t xml:space="preserve">The Parties further agree </w:t>
      </w:r>
      <w:r w:rsidR="00B8278A" w:rsidRPr="00295280">
        <w:rPr>
          <w:spacing w:val="-3"/>
        </w:rPr>
        <w:t>to engage in</w:t>
      </w:r>
      <w:r>
        <w:rPr>
          <w:spacing w:val="-3"/>
        </w:rPr>
        <w:t xml:space="preserve"> further </w:t>
      </w:r>
      <w:r w:rsidR="0038140F">
        <w:rPr>
          <w:spacing w:val="-3"/>
        </w:rPr>
        <w:t xml:space="preserve">continuing </w:t>
      </w:r>
      <w:r w:rsidR="00B8278A" w:rsidRPr="00295280">
        <w:rPr>
          <w:spacing w:val="-3"/>
        </w:rPr>
        <w:t xml:space="preserve">discussions </w:t>
      </w:r>
      <w:r>
        <w:rPr>
          <w:spacing w:val="-3"/>
        </w:rPr>
        <w:t xml:space="preserve">and negotiations in order to </w:t>
      </w:r>
      <w:r w:rsidR="003E5EBF">
        <w:rPr>
          <w:spacing w:val="-3"/>
        </w:rPr>
        <w:t xml:space="preserve">mutually </w:t>
      </w:r>
      <w:r>
        <w:rPr>
          <w:spacing w:val="-3"/>
        </w:rPr>
        <w:t>establish concrete</w:t>
      </w:r>
      <w:r w:rsidR="00E71F09">
        <w:rPr>
          <w:spacing w:val="-3"/>
        </w:rPr>
        <w:t xml:space="preserve"> and detailed</w:t>
      </w:r>
      <w:r>
        <w:rPr>
          <w:spacing w:val="-3"/>
        </w:rPr>
        <w:t xml:space="preserve"> terms</w:t>
      </w:r>
      <w:r w:rsidR="0067306C">
        <w:rPr>
          <w:spacing w:val="-3"/>
        </w:rPr>
        <w:t xml:space="preserve"> and conditions</w:t>
      </w:r>
      <w:r>
        <w:rPr>
          <w:spacing w:val="-3"/>
        </w:rPr>
        <w:t xml:space="preserve"> </w:t>
      </w:r>
      <w:r w:rsidR="00A8194F">
        <w:rPr>
          <w:spacing w:val="-3"/>
        </w:rPr>
        <w:t xml:space="preserve">that may be used as a basis of a </w:t>
      </w:r>
      <w:r w:rsidR="00B8278A" w:rsidRPr="00295280">
        <w:rPr>
          <w:spacing w:val="-3"/>
        </w:rPr>
        <w:t>written agreement between the</w:t>
      </w:r>
      <w:r w:rsidR="00E71F09">
        <w:rPr>
          <w:spacing w:val="-3"/>
        </w:rPr>
        <w:t xml:space="preserve"> Parties</w:t>
      </w:r>
      <w:r w:rsidR="00B8278A" w:rsidRPr="00295280">
        <w:rPr>
          <w:spacing w:val="-3"/>
        </w:rPr>
        <w:t xml:space="preserve"> (the “</w:t>
      </w:r>
      <w:r w:rsidR="00B8278A" w:rsidRPr="00295280">
        <w:rPr>
          <w:b/>
          <w:spacing w:val="-3"/>
        </w:rPr>
        <w:t>Agreement</w:t>
      </w:r>
      <w:r w:rsidR="00B8278A" w:rsidRPr="00295280">
        <w:rPr>
          <w:spacing w:val="-3"/>
        </w:rPr>
        <w:t xml:space="preserve">”) under which </w:t>
      </w:r>
      <w:r w:rsidR="004F2F57">
        <w:rPr>
          <w:spacing w:val="-3"/>
        </w:rPr>
        <w:t xml:space="preserve">the </w:t>
      </w:r>
      <w:r w:rsidR="0057551B">
        <w:rPr>
          <w:spacing w:val="-3"/>
        </w:rPr>
        <w:t>Partie</w:t>
      </w:r>
      <w:r w:rsidR="00654058">
        <w:rPr>
          <w:spacing w:val="-3"/>
        </w:rPr>
        <w:t>s</w:t>
      </w:r>
      <w:r w:rsidR="005A0471">
        <w:rPr>
          <w:spacing w:val="-3"/>
        </w:rPr>
        <w:t xml:space="preserve"> </w:t>
      </w:r>
      <w:r w:rsidR="00E46096">
        <w:rPr>
          <w:spacing w:val="-3"/>
        </w:rPr>
        <w:t>may enter into a business partnership</w:t>
      </w:r>
      <w:r w:rsidR="00C159CE">
        <w:rPr>
          <w:spacing w:val="-3"/>
        </w:rPr>
        <w:t xml:space="preserve"> </w:t>
      </w:r>
      <w:r w:rsidR="00E46096">
        <w:rPr>
          <w:spacing w:val="-3"/>
        </w:rPr>
        <w:t>or other business arrangement</w:t>
      </w:r>
      <w:r w:rsidR="0057551B">
        <w:rPr>
          <w:spacing w:val="-3"/>
        </w:rPr>
        <w:t>.</w:t>
      </w:r>
      <w:r w:rsidR="00E46096">
        <w:rPr>
          <w:spacing w:val="-3"/>
        </w:rPr>
        <w:t xml:space="preserve">  </w:t>
      </w:r>
    </w:p>
    <w:p w:rsidR="0067306C" w:rsidRDefault="0067306C" w:rsidP="00E46096">
      <w:pPr>
        <w:suppressAutoHyphens/>
        <w:spacing w:line="240" w:lineRule="atLeast"/>
        <w:jc w:val="both"/>
        <w:rPr>
          <w:spacing w:val="-3"/>
        </w:rPr>
      </w:pPr>
    </w:p>
    <w:p w:rsidR="00332D1B" w:rsidRDefault="00D5596D" w:rsidP="00E46096">
      <w:pPr>
        <w:suppressAutoHyphens/>
        <w:spacing w:line="240" w:lineRule="atLeast"/>
        <w:jc w:val="both"/>
      </w:pPr>
      <w:r>
        <w:rPr>
          <w:spacing w:val="-3"/>
        </w:rPr>
        <w:t>The</w:t>
      </w:r>
      <w:r w:rsidR="0067306C">
        <w:rPr>
          <w:spacing w:val="-3"/>
        </w:rPr>
        <w:t xml:space="preserve"> </w:t>
      </w:r>
      <w:r>
        <w:t>k</w:t>
      </w:r>
      <w:r w:rsidR="00732622">
        <w:t xml:space="preserve">ey </w:t>
      </w:r>
      <w:r w:rsidR="00C14015">
        <w:t>tasks</w:t>
      </w:r>
      <w:r>
        <w:t xml:space="preserve"> and </w:t>
      </w:r>
      <w:r w:rsidR="00732622">
        <w:t>activities contemplated under thi</w:t>
      </w:r>
      <w:r w:rsidR="000E2341">
        <w:t xml:space="preserve">s LOI include </w:t>
      </w:r>
      <w:r w:rsidR="00C159CE" w:rsidRPr="00C159CE">
        <w:t>defining the Global Human Identity Frame</w:t>
      </w:r>
      <w:r w:rsidR="00F614E0">
        <w:t>w</w:t>
      </w:r>
      <w:r w:rsidR="00C159CE" w:rsidRPr="00C159CE">
        <w:t xml:space="preserve">ork. </w:t>
      </w:r>
      <w:r w:rsidR="00DA115B">
        <w:t>Specifically, t</w:t>
      </w:r>
      <w:r w:rsidR="00C159CE">
        <w:t>he Parties intend</w:t>
      </w:r>
      <w:r w:rsidR="00C159CE" w:rsidRPr="00C159CE">
        <w:t xml:space="preserve"> to </w:t>
      </w:r>
      <w:r w:rsidR="00C159CE">
        <w:t xml:space="preserve">collaborate and </w:t>
      </w:r>
      <w:r w:rsidR="00C159CE" w:rsidRPr="00C159CE">
        <w:t xml:space="preserve">contribute </w:t>
      </w:r>
      <w:r w:rsidR="002A23D9">
        <w:t xml:space="preserve">with each other with the objective </w:t>
      </w:r>
      <w:r w:rsidR="00C159CE" w:rsidRPr="00C159CE">
        <w:t xml:space="preserve">towards </w:t>
      </w:r>
      <w:r w:rsidR="002A23D9">
        <w:t xml:space="preserve">establishing </w:t>
      </w:r>
      <w:r w:rsidR="00C159CE" w:rsidRPr="00C159CE">
        <w:t xml:space="preserve">the </w:t>
      </w:r>
      <w:r w:rsidR="005A6A88">
        <w:t>agreed</w:t>
      </w:r>
      <w:r w:rsidR="005A6A88" w:rsidRPr="00C159CE">
        <w:t xml:space="preserve"> </w:t>
      </w:r>
      <w:r w:rsidR="00C159CE" w:rsidRPr="00C159CE">
        <w:t>specification to create the ICANN for human identities</w:t>
      </w:r>
      <w:r w:rsidR="00C159CE">
        <w:t xml:space="preserve">, resulting in </w:t>
      </w:r>
      <w:r w:rsidR="00C159CE" w:rsidRPr="00C159CE">
        <w:t xml:space="preserve">formalizing the governing structure, </w:t>
      </w:r>
      <w:r w:rsidR="00C159CE">
        <w:t>intellectual property</w:t>
      </w:r>
      <w:r w:rsidR="00C159CE" w:rsidRPr="00C159CE">
        <w:t xml:space="preserve"> rights</w:t>
      </w:r>
      <w:r w:rsidR="00C159CE">
        <w:t xml:space="preserve"> and</w:t>
      </w:r>
      <w:r w:rsidR="00C159CE" w:rsidRPr="00C159CE">
        <w:t xml:space="preserve"> initial frame</w:t>
      </w:r>
      <w:r w:rsidR="00F614E0">
        <w:t>work of the Alliance</w:t>
      </w:r>
      <w:r w:rsidR="00732622">
        <w:rPr>
          <w:bCs/>
          <w:lang w:val="en-CA"/>
        </w:rPr>
        <w:t>.</w:t>
      </w:r>
      <w:r w:rsidR="00332D1B">
        <w:rPr>
          <w:bCs/>
          <w:lang w:val="en-CA"/>
        </w:rPr>
        <w:t xml:space="preserve"> </w:t>
      </w:r>
    </w:p>
    <w:p w:rsidR="00D038EE" w:rsidRDefault="00D038EE" w:rsidP="00E46096">
      <w:pPr>
        <w:suppressAutoHyphens/>
        <w:spacing w:line="240" w:lineRule="atLeast"/>
        <w:jc w:val="both"/>
      </w:pPr>
    </w:p>
    <w:p w:rsidR="00D038EE" w:rsidRPr="00332D1B" w:rsidRDefault="00713D4A" w:rsidP="00E46096">
      <w:pPr>
        <w:suppressAutoHyphens/>
        <w:spacing w:line="240" w:lineRule="atLeast"/>
        <w:jc w:val="both"/>
      </w:pPr>
      <w:r>
        <w:t xml:space="preserve">The Parties acknowledge that the </w:t>
      </w:r>
      <w:r w:rsidR="00D038EE">
        <w:t>Alliance</w:t>
      </w:r>
      <w:r w:rsidR="005B5B3A">
        <w:t xml:space="preserve">’s announcement of </w:t>
      </w:r>
      <w:r w:rsidR="00D038EE">
        <w:t>the working group</w:t>
      </w:r>
      <w:r w:rsidR="005B5B3A">
        <w:t xml:space="preserve"> involving the Parties shall</w:t>
      </w:r>
      <w:r w:rsidR="00D038EE">
        <w:t xml:space="preserve"> formally </w:t>
      </w:r>
      <w:r>
        <w:t>launch</w:t>
      </w:r>
      <w:r w:rsidR="00D038EE">
        <w:t xml:space="preserve"> the </w:t>
      </w:r>
      <w:r>
        <w:t xml:space="preserve">collaborative </w:t>
      </w:r>
      <w:r w:rsidR="00D038EE">
        <w:t>technical specification work</w:t>
      </w:r>
      <w:r w:rsidR="009F35C8">
        <w:t xml:space="preserve"> between the Parties</w:t>
      </w:r>
      <w:r>
        <w:t>.</w:t>
      </w:r>
      <w:r w:rsidR="00D038EE">
        <w:t xml:space="preserve"> </w:t>
      </w:r>
      <w:r>
        <w:t xml:space="preserve"> Specifically, the Parties agree that the collaborative work entails designing an </w:t>
      </w:r>
      <w:r w:rsidR="00D038EE">
        <w:t>end</w:t>
      </w:r>
      <w:r w:rsidR="009F35C8">
        <w:t>-</w:t>
      </w:r>
      <w:r w:rsidR="00D038EE">
        <w:t>to</w:t>
      </w:r>
      <w:r w:rsidR="009F35C8">
        <w:t>-</w:t>
      </w:r>
      <w:r w:rsidR="00D038EE">
        <w:t xml:space="preserve">end system while </w:t>
      </w:r>
      <w:r w:rsidR="00FE1617">
        <w:t xml:space="preserve">communicating and interacting with </w:t>
      </w:r>
      <w:r w:rsidR="00D038EE">
        <w:t xml:space="preserve">different organizations, agencies and entities that would help bring the specification </w:t>
      </w:r>
      <w:r w:rsidR="00FE1617">
        <w:t xml:space="preserve">as close </w:t>
      </w:r>
      <w:r w:rsidR="00D038EE">
        <w:t xml:space="preserve">to what is needed to meet the various market needs </w:t>
      </w:r>
      <w:r w:rsidR="00BB6E3C">
        <w:t xml:space="preserve">and requirements </w:t>
      </w:r>
      <w:r w:rsidR="00FE1617">
        <w:t xml:space="preserve">for </w:t>
      </w:r>
      <w:r w:rsidR="00D038EE">
        <w:t xml:space="preserve">different </w:t>
      </w:r>
      <w:r w:rsidR="004C5495">
        <w:t xml:space="preserve">jurisdictions, </w:t>
      </w:r>
      <w:r w:rsidR="00D038EE">
        <w:t>geographi</w:t>
      </w:r>
      <w:r w:rsidR="00FE1617">
        <w:t>cal regions</w:t>
      </w:r>
      <w:r w:rsidR="004C5495">
        <w:t xml:space="preserve"> </w:t>
      </w:r>
      <w:r w:rsidR="00D038EE">
        <w:t>and market</w:t>
      </w:r>
      <w:r w:rsidR="00FE1617">
        <w:t>s</w:t>
      </w:r>
      <w:r w:rsidR="00D038EE">
        <w:t xml:space="preserve">. </w:t>
      </w:r>
    </w:p>
    <w:p w:rsidR="00332D1B" w:rsidRPr="00E46096" w:rsidRDefault="00332D1B" w:rsidP="00E46096">
      <w:pPr>
        <w:suppressAutoHyphens/>
        <w:spacing w:line="240" w:lineRule="atLeast"/>
        <w:jc w:val="both"/>
        <w:rPr>
          <w:spacing w:val="-3"/>
        </w:rPr>
      </w:pPr>
    </w:p>
    <w:p w:rsidR="00DB53FD" w:rsidRDefault="000E2341" w:rsidP="00523172">
      <w:pPr>
        <w:pStyle w:val="Legal2L1"/>
        <w:numPr>
          <w:ilvl w:val="0"/>
          <w:numId w:val="0"/>
        </w:numPr>
        <w:rPr>
          <w:bCs/>
          <w:sz w:val="24"/>
          <w:lang w:val="en-CA"/>
        </w:rPr>
      </w:pPr>
      <w:r>
        <w:rPr>
          <w:bCs/>
          <w:sz w:val="24"/>
          <w:lang w:val="en-CA"/>
        </w:rPr>
        <w:t xml:space="preserve">The </w:t>
      </w:r>
      <w:r w:rsidR="00EB0067">
        <w:rPr>
          <w:bCs/>
          <w:sz w:val="24"/>
          <w:lang w:val="en-CA"/>
        </w:rPr>
        <w:t xml:space="preserve">Parties agree that </w:t>
      </w:r>
      <w:r w:rsidR="00B53650">
        <w:rPr>
          <w:bCs/>
          <w:sz w:val="24"/>
          <w:lang w:val="en-CA"/>
        </w:rPr>
        <w:t xml:space="preserve">this </w:t>
      </w:r>
      <w:r w:rsidR="00C14015">
        <w:rPr>
          <w:bCs/>
          <w:sz w:val="24"/>
          <w:lang w:val="en-CA"/>
        </w:rPr>
        <w:t>LOI become effective on the date of execution by duly authorized representatives of the Parties. The Part</w:t>
      </w:r>
      <w:r w:rsidR="006E5AD5">
        <w:rPr>
          <w:bCs/>
          <w:sz w:val="24"/>
          <w:lang w:val="en-CA"/>
        </w:rPr>
        <w:t>i</w:t>
      </w:r>
      <w:r w:rsidR="00C14015">
        <w:rPr>
          <w:bCs/>
          <w:sz w:val="24"/>
          <w:lang w:val="en-CA"/>
        </w:rPr>
        <w:t xml:space="preserve">es agree that the </w:t>
      </w:r>
      <w:r w:rsidR="0085704E">
        <w:rPr>
          <w:bCs/>
          <w:sz w:val="24"/>
          <w:lang w:val="en-CA"/>
        </w:rPr>
        <w:t>tasks</w:t>
      </w:r>
      <w:r w:rsidR="00C14015">
        <w:rPr>
          <w:bCs/>
          <w:sz w:val="24"/>
          <w:lang w:val="en-CA"/>
        </w:rPr>
        <w:t xml:space="preserve"> and activities contained herein </w:t>
      </w:r>
      <w:r>
        <w:rPr>
          <w:bCs/>
          <w:sz w:val="24"/>
          <w:lang w:val="en-CA"/>
        </w:rPr>
        <w:t xml:space="preserve">are to </w:t>
      </w:r>
      <w:r w:rsidR="003E455B">
        <w:rPr>
          <w:bCs/>
          <w:sz w:val="24"/>
          <w:lang w:val="en-CA"/>
        </w:rPr>
        <w:t>be engaged collaboratively between the Parties</w:t>
      </w:r>
      <w:r w:rsidR="00923740">
        <w:rPr>
          <w:bCs/>
          <w:sz w:val="24"/>
          <w:lang w:val="en-CA"/>
        </w:rPr>
        <w:t xml:space="preserve"> </w:t>
      </w:r>
      <w:r w:rsidR="008C7564">
        <w:rPr>
          <w:bCs/>
          <w:sz w:val="24"/>
          <w:lang w:val="en-CA"/>
        </w:rPr>
        <w:t>over the next six (6) months</w:t>
      </w:r>
      <w:r w:rsidR="009844C6">
        <w:rPr>
          <w:bCs/>
          <w:sz w:val="24"/>
          <w:lang w:val="en-CA"/>
        </w:rPr>
        <w:t>, after such time the Parties will determine if a</w:t>
      </w:r>
      <w:r w:rsidR="00EB0067">
        <w:rPr>
          <w:bCs/>
          <w:sz w:val="24"/>
          <w:lang w:val="en-CA"/>
        </w:rPr>
        <w:t>n</w:t>
      </w:r>
      <w:r w:rsidR="009844C6">
        <w:rPr>
          <w:bCs/>
          <w:sz w:val="24"/>
          <w:lang w:val="en-CA"/>
        </w:rPr>
        <w:t xml:space="preserve"> Agreement may be appropriate. </w:t>
      </w:r>
      <w:r w:rsidR="00FA2671">
        <w:rPr>
          <w:sz w:val="24"/>
          <w:szCs w:val="24"/>
        </w:rPr>
        <w:t>The Parties</w:t>
      </w:r>
      <w:r w:rsidR="00FA2671" w:rsidRPr="00295280">
        <w:rPr>
          <w:sz w:val="24"/>
          <w:szCs w:val="24"/>
        </w:rPr>
        <w:t xml:space="preserve"> agree tha</w:t>
      </w:r>
      <w:r w:rsidR="00FA2671">
        <w:rPr>
          <w:sz w:val="24"/>
          <w:szCs w:val="24"/>
        </w:rPr>
        <w:t>t in no event shall either Party</w:t>
      </w:r>
      <w:r w:rsidR="00FA2671" w:rsidRPr="00295280">
        <w:rPr>
          <w:sz w:val="24"/>
          <w:szCs w:val="24"/>
        </w:rPr>
        <w:t xml:space="preserve"> have any liability to the other or to any third party based on any failure of the </w:t>
      </w:r>
      <w:r w:rsidR="00FA2671">
        <w:rPr>
          <w:sz w:val="24"/>
          <w:szCs w:val="24"/>
        </w:rPr>
        <w:t>P</w:t>
      </w:r>
      <w:r w:rsidR="00FA2671" w:rsidRPr="00295280">
        <w:rPr>
          <w:sz w:val="24"/>
          <w:szCs w:val="24"/>
        </w:rPr>
        <w:t>arties to execute the Agreement.</w:t>
      </w:r>
      <w:r w:rsidR="00822C96">
        <w:rPr>
          <w:sz w:val="24"/>
          <w:szCs w:val="24"/>
        </w:rPr>
        <w:t xml:space="preserve"> For avoidance of doubt, the Parties </w:t>
      </w:r>
      <w:r w:rsidR="00562522">
        <w:rPr>
          <w:bCs/>
          <w:sz w:val="24"/>
          <w:lang w:val="en-CA"/>
        </w:rPr>
        <w:t>agree</w:t>
      </w:r>
      <w:r w:rsidR="00822C96">
        <w:rPr>
          <w:bCs/>
          <w:sz w:val="24"/>
          <w:lang w:val="en-CA"/>
        </w:rPr>
        <w:t xml:space="preserve"> that consulting or professional services are not contemplated by this LOI</w:t>
      </w:r>
      <w:r w:rsidR="00822C96" w:rsidRPr="00A26B2B">
        <w:rPr>
          <w:bCs/>
          <w:sz w:val="24"/>
          <w:lang w:val="en-CA"/>
        </w:rPr>
        <w:t xml:space="preserve">, unless </w:t>
      </w:r>
      <w:r w:rsidR="00822C96">
        <w:rPr>
          <w:bCs/>
          <w:sz w:val="24"/>
          <w:lang w:val="en-CA"/>
        </w:rPr>
        <w:t>otherwise agreed in a mutually executed separate agreement or statement of work.</w:t>
      </w:r>
    </w:p>
    <w:p w:rsidR="00A26B2B" w:rsidRDefault="00EB0067" w:rsidP="00523172">
      <w:pPr>
        <w:pStyle w:val="Legal2L1"/>
        <w:numPr>
          <w:ilvl w:val="0"/>
          <w:numId w:val="0"/>
        </w:numPr>
        <w:rPr>
          <w:sz w:val="24"/>
          <w:szCs w:val="24"/>
        </w:rPr>
      </w:pPr>
      <w:r>
        <w:rPr>
          <w:bCs/>
          <w:sz w:val="24"/>
          <w:lang w:val="en-CA"/>
        </w:rPr>
        <w:t xml:space="preserve">The Parties shall conduct and act in a manner of good faith </w:t>
      </w:r>
      <w:r w:rsidR="000E3EFF">
        <w:rPr>
          <w:bCs/>
          <w:sz w:val="24"/>
          <w:lang w:val="en-CA"/>
        </w:rPr>
        <w:t xml:space="preserve">in order to implement the </w:t>
      </w:r>
      <w:r w:rsidR="004C0D06">
        <w:rPr>
          <w:bCs/>
          <w:sz w:val="24"/>
          <w:lang w:val="en-CA"/>
        </w:rPr>
        <w:t>tasks</w:t>
      </w:r>
      <w:r w:rsidR="000E3EFF">
        <w:rPr>
          <w:bCs/>
          <w:sz w:val="24"/>
          <w:lang w:val="en-CA"/>
        </w:rPr>
        <w:t xml:space="preserve"> and activities contained herein. </w:t>
      </w:r>
      <w:r w:rsidR="00A26B2B">
        <w:rPr>
          <w:sz w:val="24"/>
          <w:szCs w:val="24"/>
        </w:rPr>
        <w:t>Each Pa</w:t>
      </w:r>
      <w:r w:rsidR="0057551B">
        <w:rPr>
          <w:sz w:val="24"/>
          <w:szCs w:val="24"/>
        </w:rPr>
        <w:t>rty</w:t>
      </w:r>
      <w:r w:rsidR="00A26B2B">
        <w:rPr>
          <w:sz w:val="24"/>
          <w:szCs w:val="24"/>
        </w:rPr>
        <w:t xml:space="preserve"> </w:t>
      </w:r>
      <w:r w:rsidR="000E3EFF">
        <w:rPr>
          <w:sz w:val="24"/>
          <w:szCs w:val="24"/>
        </w:rPr>
        <w:t xml:space="preserve">shall </w:t>
      </w:r>
      <w:r w:rsidR="00A26B2B">
        <w:rPr>
          <w:sz w:val="24"/>
          <w:szCs w:val="24"/>
        </w:rPr>
        <w:t xml:space="preserve">allocate appropriate staff and resources to support the </w:t>
      </w:r>
      <w:r w:rsidR="003E455B">
        <w:rPr>
          <w:sz w:val="24"/>
          <w:szCs w:val="24"/>
        </w:rPr>
        <w:t>tasks</w:t>
      </w:r>
      <w:r w:rsidR="000E3EFF">
        <w:rPr>
          <w:sz w:val="24"/>
          <w:szCs w:val="24"/>
        </w:rPr>
        <w:t xml:space="preserve"> and </w:t>
      </w:r>
      <w:r w:rsidR="00A26B2B">
        <w:rPr>
          <w:sz w:val="24"/>
          <w:szCs w:val="24"/>
        </w:rPr>
        <w:t xml:space="preserve">activities </w:t>
      </w:r>
      <w:r w:rsidR="000E3EFF">
        <w:rPr>
          <w:sz w:val="24"/>
          <w:szCs w:val="24"/>
        </w:rPr>
        <w:t>contained herein</w:t>
      </w:r>
      <w:r w:rsidR="00A26B2B">
        <w:rPr>
          <w:sz w:val="24"/>
          <w:szCs w:val="24"/>
        </w:rPr>
        <w:t>. Notwithstanding the foregoing, e</w:t>
      </w:r>
      <w:r w:rsidR="00BB25B9">
        <w:rPr>
          <w:sz w:val="24"/>
          <w:szCs w:val="24"/>
        </w:rPr>
        <w:t xml:space="preserve">ach </w:t>
      </w:r>
      <w:r w:rsidR="0057551B">
        <w:rPr>
          <w:sz w:val="24"/>
          <w:szCs w:val="24"/>
        </w:rPr>
        <w:t>Party</w:t>
      </w:r>
      <w:r w:rsidR="00B8278A" w:rsidRPr="00295280">
        <w:rPr>
          <w:sz w:val="24"/>
          <w:szCs w:val="24"/>
        </w:rPr>
        <w:t xml:space="preserve"> </w:t>
      </w:r>
      <w:r w:rsidR="001E449E">
        <w:rPr>
          <w:sz w:val="24"/>
          <w:szCs w:val="24"/>
        </w:rPr>
        <w:t xml:space="preserve">shall </w:t>
      </w:r>
      <w:r w:rsidR="00B8278A" w:rsidRPr="00295280">
        <w:rPr>
          <w:sz w:val="24"/>
          <w:szCs w:val="24"/>
        </w:rPr>
        <w:t>pay its own</w:t>
      </w:r>
      <w:r w:rsidR="00C93C84">
        <w:rPr>
          <w:sz w:val="24"/>
          <w:szCs w:val="24"/>
        </w:rPr>
        <w:t xml:space="preserve"> </w:t>
      </w:r>
      <w:r w:rsidR="00C93C84">
        <w:rPr>
          <w:sz w:val="24"/>
          <w:szCs w:val="24"/>
        </w:rPr>
        <w:lastRenderedPageBreak/>
        <w:t xml:space="preserve">expenses incident to this LOI </w:t>
      </w:r>
      <w:r w:rsidR="00B8278A" w:rsidRPr="00295280">
        <w:rPr>
          <w:sz w:val="24"/>
          <w:szCs w:val="24"/>
        </w:rPr>
        <w:t>and the Agreement, including all fees and expenses of legal counsel and accountants, whether or not the transaction is completed, and a</w:t>
      </w:r>
      <w:r w:rsidR="00BB25B9">
        <w:rPr>
          <w:sz w:val="24"/>
          <w:szCs w:val="24"/>
        </w:rPr>
        <w:t xml:space="preserve">ny actions taken by either </w:t>
      </w:r>
      <w:r w:rsidR="0057551B">
        <w:rPr>
          <w:sz w:val="24"/>
          <w:szCs w:val="24"/>
        </w:rPr>
        <w:t>Party</w:t>
      </w:r>
      <w:r w:rsidR="00B8278A" w:rsidRPr="00295280">
        <w:rPr>
          <w:sz w:val="24"/>
          <w:szCs w:val="24"/>
        </w:rPr>
        <w:t xml:space="preserve"> in reliance on</w:t>
      </w:r>
      <w:r w:rsidR="00BB25B9">
        <w:rPr>
          <w:sz w:val="24"/>
          <w:szCs w:val="24"/>
        </w:rPr>
        <w:t xml:space="preserve"> this LOI shall be at such </w:t>
      </w:r>
      <w:r w:rsidR="0057551B">
        <w:rPr>
          <w:sz w:val="24"/>
          <w:szCs w:val="24"/>
        </w:rPr>
        <w:t>Party</w:t>
      </w:r>
      <w:r w:rsidR="00B8278A" w:rsidRPr="00295280">
        <w:rPr>
          <w:sz w:val="24"/>
          <w:szCs w:val="24"/>
        </w:rPr>
        <w:t>’s sole risk and expense.</w:t>
      </w:r>
    </w:p>
    <w:p w:rsidR="00540D53" w:rsidRPr="00540D53" w:rsidRDefault="00083D7C" w:rsidP="00540D53">
      <w:pPr>
        <w:pStyle w:val="Legal2L1"/>
        <w:numPr>
          <w:ilvl w:val="0"/>
          <w:numId w:val="0"/>
        </w:numPr>
        <w:rPr>
          <w:bCs/>
          <w:sz w:val="24"/>
          <w:szCs w:val="24"/>
          <w:lang w:val="en-CA"/>
        </w:rPr>
      </w:pPr>
      <w:r>
        <w:rPr>
          <w:bCs/>
          <w:sz w:val="24"/>
          <w:szCs w:val="24"/>
          <w:lang w:val="en-CA"/>
        </w:rPr>
        <w:t>The</w:t>
      </w:r>
      <w:r w:rsidR="004F2F57">
        <w:rPr>
          <w:bCs/>
          <w:sz w:val="24"/>
          <w:szCs w:val="24"/>
          <w:lang w:val="en-CA"/>
        </w:rPr>
        <w:t xml:space="preserve"> </w:t>
      </w:r>
      <w:r w:rsidR="0057551B">
        <w:rPr>
          <w:bCs/>
          <w:sz w:val="24"/>
          <w:szCs w:val="24"/>
          <w:lang w:val="en-CA"/>
        </w:rPr>
        <w:t>Partie</w:t>
      </w:r>
      <w:r w:rsidR="00A26B2B">
        <w:rPr>
          <w:bCs/>
          <w:sz w:val="24"/>
          <w:szCs w:val="24"/>
          <w:lang w:val="en-CA"/>
        </w:rPr>
        <w:t xml:space="preserve">s </w:t>
      </w:r>
      <w:r>
        <w:rPr>
          <w:bCs/>
          <w:sz w:val="24"/>
          <w:szCs w:val="24"/>
          <w:lang w:val="en-CA"/>
        </w:rPr>
        <w:t xml:space="preserve">agree </w:t>
      </w:r>
      <w:r w:rsidR="00A26B2B" w:rsidRPr="00A26B2B">
        <w:rPr>
          <w:bCs/>
          <w:sz w:val="24"/>
          <w:szCs w:val="24"/>
          <w:lang w:val="en-CA"/>
        </w:rPr>
        <w:t xml:space="preserve">that </w:t>
      </w:r>
      <w:r w:rsidR="0002288F">
        <w:rPr>
          <w:rFonts w:hint="eastAsia"/>
          <w:bCs/>
          <w:sz w:val="24"/>
          <w:szCs w:val="24"/>
          <w:lang w:val="en-CA" w:eastAsia="ko-KR"/>
        </w:rPr>
        <w:t xml:space="preserve">the </w:t>
      </w:r>
      <w:r w:rsidR="00B91636">
        <w:rPr>
          <w:bCs/>
          <w:sz w:val="24"/>
          <w:szCs w:val="24"/>
          <w:lang w:val="en-CA" w:eastAsia="ko-KR"/>
        </w:rPr>
        <w:t>each Party</w:t>
      </w:r>
      <w:r w:rsidR="00B91636">
        <w:rPr>
          <w:rFonts w:hint="eastAsia"/>
          <w:bCs/>
          <w:sz w:val="24"/>
          <w:szCs w:val="24"/>
          <w:lang w:val="en-CA" w:eastAsia="ko-KR"/>
        </w:rPr>
        <w:t xml:space="preserve"> </w:t>
      </w:r>
      <w:r w:rsidR="0002288F">
        <w:rPr>
          <w:rFonts w:hint="eastAsia"/>
          <w:bCs/>
          <w:sz w:val="24"/>
          <w:szCs w:val="24"/>
          <w:lang w:val="en-CA" w:eastAsia="ko-KR"/>
        </w:rPr>
        <w:t xml:space="preserve">may reveal the fact </w:t>
      </w:r>
      <w:r w:rsidR="00FA2671">
        <w:rPr>
          <w:bCs/>
          <w:sz w:val="24"/>
          <w:szCs w:val="24"/>
          <w:lang w:val="en-CA" w:eastAsia="ko-KR"/>
        </w:rPr>
        <w:t>that the Parties executed</w:t>
      </w:r>
      <w:r w:rsidR="005948E4">
        <w:rPr>
          <w:bCs/>
          <w:sz w:val="24"/>
          <w:szCs w:val="24"/>
          <w:lang w:val="en-CA" w:eastAsia="ko-KR"/>
        </w:rPr>
        <w:t xml:space="preserve"> </w:t>
      </w:r>
      <w:r w:rsidR="0002288F">
        <w:rPr>
          <w:rFonts w:hint="eastAsia"/>
          <w:bCs/>
          <w:sz w:val="24"/>
          <w:szCs w:val="24"/>
          <w:lang w:val="en-CA" w:eastAsia="ko-KR"/>
        </w:rPr>
        <w:t xml:space="preserve">this LOI. </w:t>
      </w:r>
      <w:r w:rsidR="0002288F">
        <w:rPr>
          <w:bCs/>
          <w:sz w:val="24"/>
          <w:szCs w:val="24"/>
          <w:lang w:val="en-CA" w:eastAsia="ko-KR"/>
        </w:rPr>
        <w:t xml:space="preserve"> However, </w:t>
      </w:r>
      <w:r w:rsidR="007C23E1">
        <w:rPr>
          <w:bCs/>
          <w:sz w:val="24"/>
          <w:szCs w:val="24"/>
          <w:lang w:val="en-CA" w:eastAsia="ko-KR"/>
        </w:rPr>
        <w:t xml:space="preserve">at any time, </w:t>
      </w:r>
      <w:r w:rsidR="0002288F">
        <w:rPr>
          <w:bCs/>
          <w:sz w:val="24"/>
          <w:szCs w:val="24"/>
          <w:lang w:val="en-CA" w:eastAsia="ko-KR"/>
        </w:rPr>
        <w:t>the Parties may not disclose, share or reveal</w:t>
      </w:r>
      <w:r w:rsidR="007C23E1">
        <w:rPr>
          <w:bCs/>
          <w:sz w:val="24"/>
          <w:szCs w:val="24"/>
          <w:lang w:val="en-CA" w:eastAsia="ko-KR"/>
        </w:rPr>
        <w:t>, directly or indirectly,</w:t>
      </w:r>
      <w:r w:rsidR="0002288F">
        <w:rPr>
          <w:bCs/>
          <w:sz w:val="24"/>
          <w:szCs w:val="24"/>
          <w:lang w:val="en-CA" w:eastAsia="ko-KR"/>
        </w:rPr>
        <w:t xml:space="preserve"> </w:t>
      </w:r>
      <w:r w:rsidR="0002288F">
        <w:rPr>
          <w:bCs/>
          <w:sz w:val="24"/>
          <w:szCs w:val="24"/>
          <w:lang w:val="en-CA"/>
        </w:rPr>
        <w:t xml:space="preserve">about the content contained in </w:t>
      </w:r>
      <w:r w:rsidR="00A26B2B">
        <w:rPr>
          <w:bCs/>
          <w:sz w:val="24"/>
          <w:szCs w:val="24"/>
          <w:lang w:val="en-CA"/>
        </w:rPr>
        <w:t>this LOI</w:t>
      </w:r>
      <w:r w:rsidR="00F426D4">
        <w:rPr>
          <w:bCs/>
          <w:sz w:val="24"/>
          <w:szCs w:val="24"/>
          <w:lang w:val="en-CA"/>
        </w:rPr>
        <w:t xml:space="preserve"> </w:t>
      </w:r>
      <w:r w:rsidR="00C172D1">
        <w:rPr>
          <w:bCs/>
          <w:sz w:val="24"/>
          <w:szCs w:val="24"/>
          <w:lang w:val="en-CA"/>
        </w:rPr>
        <w:t xml:space="preserve">or </w:t>
      </w:r>
      <w:r w:rsidR="007C23E1">
        <w:rPr>
          <w:bCs/>
          <w:sz w:val="24"/>
          <w:szCs w:val="24"/>
          <w:lang w:val="en-CA"/>
        </w:rPr>
        <w:t>any</w:t>
      </w:r>
      <w:r w:rsidR="00C172D1">
        <w:rPr>
          <w:bCs/>
          <w:sz w:val="24"/>
          <w:szCs w:val="24"/>
          <w:lang w:val="en-CA"/>
        </w:rPr>
        <w:t xml:space="preserve"> confidential information </w:t>
      </w:r>
      <w:r w:rsidR="007C23E1">
        <w:rPr>
          <w:bCs/>
          <w:sz w:val="24"/>
          <w:szCs w:val="24"/>
          <w:lang w:val="en-CA"/>
        </w:rPr>
        <w:t xml:space="preserve">to a third party </w:t>
      </w:r>
      <w:r w:rsidR="00A26B2B" w:rsidRPr="00A26B2B">
        <w:rPr>
          <w:bCs/>
          <w:sz w:val="24"/>
          <w:szCs w:val="24"/>
          <w:lang w:val="en-CA"/>
        </w:rPr>
        <w:t xml:space="preserve">without the other </w:t>
      </w:r>
      <w:r w:rsidR="0057551B">
        <w:rPr>
          <w:bCs/>
          <w:sz w:val="24"/>
          <w:szCs w:val="24"/>
          <w:lang w:val="en-CA"/>
        </w:rPr>
        <w:t>Party</w:t>
      </w:r>
      <w:r w:rsidR="00A26B2B" w:rsidRPr="00A26B2B">
        <w:rPr>
          <w:bCs/>
          <w:sz w:val="24"/>
          <w:szCs w:val="24"/>
          <w:lang w:val="en-CA"/>
        </w:rPr>
        <w:t>’s prior written consent</w:t>
      </w:r>
      <w:r w:rsidR="003E455B">
        <w:rPr>
          <w:bCs/>
          <w:sz w:val="24"/>
          <w:szCs w:val="24"/>
          <w:lang w:val="en-CA"/>
        </w:rPr>
        <w:t>.</w:t>
      </w:r>
      <w:r>
        <w:rPr>
          <w:bCs/>
          <w:sz w:val="24"/>
          <w:szCs w:val="24"/>
          <w:lang w:val="en-CA"/>
        </w:rPr>
        <w:t xml:space="preserve"> </w:t>
      </w:r>
      <w:r w:rsidR="003E455B">
        <w:rPr>
          <w:bCs/>
          <w:sz w:val="24"/>
          <w:szCs w:val="24"/>
          <w:lang w:val="en-CA"/>
        </w:rPr>
        <w:t xml:space="preserve">The Parties agree that any </w:t>
      </w:r>
      <w:r>
        <w:rPr>
          <w:bCs/>
          <w:sz w:val="24"/>
          <w:szCs w:val="24"/>
          <w:lang w:val="en-CA"/>
        </w:rPr>
        <w:t xml:space="preserve">transactions </w:t>
      </w:r>
      <w:r w:rsidR="0002288F">
        <w:rPr>
          <w:bCs/>
          <w:sz w:val="24"/>
          <w:szCs w:val="24"/>
          <w:lang w:val="en-CA"/>
        </w:rPr>
        <w:t>between the Parties</w:t>
      </w:r>
      <w:r w:rsidR="003E455B">
        <w:rPr>
          <w:bCs/>
          <w:sz w:val="24"/>
          <w:szCs w:val="24"/>
          <w:lang w:val="en-CA"/>
        </w:rPr>
        <w:t xml:space="preserve"> (including any information exchanged for the purpose to carry out the tasks and activities in this LOI)</w:t>
      </w:r>
      <w:r>
        <w:rPr>
          <w:bCs/>
          <w:sz w:val="24"/>
          <w:szCs w:val="24"/>
          <w:lang w:val="en-CA"/>
        </w:rPr>
        <w:t xml:space="preserve"> shall be deemed confidential </w:t>
      </w:r>
      <w:r w:rsidR="00332D1B">
        <w:rPr>
          <w:bCs/>
          <w:sz w:val="24"/>
          <w:szCs w:val="24"/>
          <w:lang w:val="en-CA"/>
        </w:rPr>
        <w:t>information</w:t>
      </w:r>
      <w:r w:rsidR="00332D1B" w:rsidRPr="00DE59FE">
        <w:rPr>
          <w:bCs/>
          <w:sz w:val="24"/>
          <w:szCs w:val="24"/>
          <w:lang w:val="en-CA"/>
        </w:rPr>
        <w:t xml:space="preserve"> </w:t>
      </w:r>
      <w:r w:rsidR="00332D1B" w:rsidRPr="00F614E0">
        <w:rPr>
          <w:bCs/>
          <w:sz w:val="24"/>
          <w:szCs w:val="24"/>
          <w:highlight w:val="yellow"/>
          <w:lang w:val="en-CA"/>
        </w:rPr>
        <w:t>[</w:t>
      </w:r>
      <w:r w:rsidRPr="00F614E0">
        <w:rPr>
          <w:bCs/>
          <w:sz w:val="24"/>
          <w:szCs w:val="24"/>
          <w:highlight w:val="yellow"/>
          <w:lang w:val="en-CA"/>
        </w:rPr>
        <w:t>subject to the terms of the Confidential</w:t>
      </w:r>
      <w:r w:rsidR="00E46096" w:rsidRPr="00F614E0">
        <w:rPr>
          <w:bCs/>
          <w:sz w:val="24"/>
          <w:szCs w:val="24"/>
          <w:highlight w:val="yellow"/>
          <w:lang w:val="en-CA"/>
        </w:rPr>
        <w:t>ity</w:t>
      </w:r>
      <w:r w:rsidRPr="00F614E0">
        <w:rPr>
          <w:bCs/>
          <w:sz w:val="24"/>
          <w:szCs w:val="24"/>
          <w:highlight w:val="yellow"/>
          <w:lang w:val="en-CA"/>
        </w:rPr>
        <w:t xml:space="preserve"> and Nondisclosure Agreement executed between the Par</w:t>
      </w:r>
      <w:r w:rsidR="000E6485" w:rsidRPr="00F614E0">
        <w:rPr>
          <w:bCs/>
          <w:sz w:val="24"/>
          <w:szCs w:val="24"/>
          <w:highlight w:val="yellow"/>
          <w:lang w:val="en-CA"/>
        </w:rPr>
        <w:t>ties</w:t>
      </w:r>
      <w:r w:rsidR="00F614E0" w:rsidRPr="00F614E0">
        <w:rPr>
          <w:bCs/>
          <w:sz w:val="24"/>
          <w:szCs w:val="24"/>
          <w:highlight w:val="yellow"/>
          <w:lang w:val="en-CA"/>
        </w:rPr>
        <w:t>]</w:t>
      </w:r>
      <w:r>
        <w:rPr>
          <w:bCs/>
          <w:sz w:val="24"/>
          <w:szCs w:val="24"/>
          <w:lang w:val="en-CA"/>
        </w:rPr>
        <w:t>.</w:t>
      </w:r>
      <w:r w:rsidR="007C23E1">
        <w:rPr>
          <w:bCs/>
          <w:sz w:val="24"/>
          <w:szCs w:val="24"/>
          <w:lang w:val="en-CA"/>
        </w:rPr>
        <w:t xml:space="preserve"> T</w:t>
      </w:r>
      <w:r w:rsidR="00A023CC">
        <w:rPr>
          <w:bCs/>
          <w:sz w:val="24"/>
          <w:szCs w:val="24"/>
          <w:lang w:val="en-CA"/>
        </w:rPr>
        <w:t xml:space="preserve">he Parties agree that any </w:t>
      </w:r>
      <w:r w:rsidR="00890A0D">
        <w:rPr>
          <w:bCs/>
          <w:sz w:val="24"/>
          <w:szCs w:val="24"/>
          <w:lang w:val="en-CA"/>
        </w:rPr>
        <w:t xml:space="preserve">confidential </w:t>
      </w:r>
      <w:r w:rsidR="00A023CC">
        <w:rPr>
          <w:bCs/>
          <w:sz w:val="24"/>
          <w:szCs w:val="24"/>
          <w:lang w:val="en-CA"/>
        </w:rPr>
        <w:t>information shall be used only for the purpose of performing the tasks and activities contained herein.</w:t>
      </w:r>
      <w:r w:rsidR="00E07F5B">
        <w:rPr>
          <w:bCs/>
          <w:sz w:val="24"/>
          <w:szCs w:val="24"/>
          <w:lang w:val="en-CA"/>
        </w:rPr>
        <w:t xml:space="preserve"> The Parties agree that each Party’s duty to protect the other Party’s confidential information shall be in </w:t>
      </w:r>
      <w:r w:rsidR="00C22B1A">
        <w:rPr>
          <w:bCs/>
          <w:sz w:val="24"/>
          <w:szCs w:val="24"/>
          <w:lang w:val="en-CA"/>
        </w:rPr>
        <w:t xml:space="preserve">full </w:t>
      </w:r>
      <w:r w:rsidR="00E07F5B">
        <w:rPr>
          <w:bCs/>
          <w:sz w:val="24"/>
          <w:szCs w:val="24"/>
          <w:lang w:val="en-CA"/>
        </w:rPr>
        <w:t>force</w:t>
      </w:r>
      <w:r w:rsidR="00C22B1A">
        <w:rPr>
          <w:bCs/>
          <w:sz w:val="24"/>
          <w:szCs w:val="24"/>
          <w:lang w:val="en-CA"/>
        </w:rPr>
        <w:t xml:space="preserve"> and effect</w:t>
      </w:r>
      <w:r w:rsidR="00E07F5B">
        <w:rPr>
          <w:bCs/>
          <w:sz w:val="24"/>
          <w:szCs w:val="24"/>
          <w:lang w:val="en-CA"/>
        </w:rPr>
        <w:t xml:space="preserve">, </w:t>
      </w:r>
      <w:r w:rsidR="00E07F5B">
        <w:rPr>
          <w:bCs/>
          <w:sz w:val="24"/>
          <w:szCs w:val="24"/>
          <w:lang w:val="en-CA" w:eastAsia="ko-KR"/>
        </w:rPr>
        <w:t>even after the termination or expiration of this LOI.</w:t>
      </w:r>
    </w:p>
    <w:p w:rsidR="000E2341" w:rsidRPr="00E46096" w:rsidRDefault="00967124" w:rsidP="00E46096">
      <w:pPr>
        <w:pStyle w:val="Legal2L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The Parties acknowledge this is a non-binding letter of intent, that either Party </w:t>
      </w:r>
      <w:r w:rsidR="00D45CF3">
        <w:rPr>
          <w:sz w:val="24"/>
          <w:szCs w:val="24"/>
        </w:rPr>
        <w:t xml:space="preserve">in its sole discretion </w:t>
      </w:r>
      <w:r>
        <w:rPr>
          <w:sz w:val="24"/>
          <w:szCs w:val="24"/>
        </w:rPr>
        <w:t>may discontinue the collaboration at any time, and that the above adequately describes the Parties’ intentions for the expected collaboration.</w:t>
      </w:r>
    </w:p>
    <w:p w:rsidR="00B8278A" w:rsidRPr="00295280" w:rsidRDefault="00B8278A" w:rsidP="000C69F3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mallCaps/>
          <w:spacing w:val="-3"/>
        </w:rPr>
      </w:pPr>
      <w:r w:rsidRPr="00295280">
        <w:rPr>
          <w:b/>
          <w:bCs/>
          <w:smallCaps/>
          <w:spacing w:val="-3"/>
        </w:rPr>
        <w:t>Agreed To:</w:t>
      </w:r>
    </w:p>
    <w:p w:rsidR="00B8278A" w:rsidRDefault="00B8278A" w:rsidP="000C69F3">
      <w:pPr>
        <w:tabs>
          <w:tab w:val="left" w:pos="-720"/>
        </w:tabs>
        <w:suppressAutoHyphens/>
        <w:spacing w:line="240" w:lineRule="atLeast"/>
        <w:jc w:val="both"/>
        <w:rPr>
          <w:b/>
          <w:bCs/>
          <w:smallCaps/>
          <w:spacing w:val="-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411"/>
      </w:tblGrid>
      <w:tr w:rsidR="00523172" w:rsidTr="00523172">
        <w:tc>
          <w:tcPr>
            <w:tcW w:w="5076" w:type="dxa"/>
          </w:tcPr>
          <w:p w:rsidR="00523172" w:rsidRPr="00295280" w:rsidRDefault="00E46096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>____________</w:t>
            </w:r>
          </w:p>
          <w:p w:rsidR="00523172" w:rsidRPr="00295280" w:rsidRDefault="00523172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</w:p>
          <w:p w:rsidR="00523172" w:rsidRPr="00295280" w:rsidRDefault="00083D7C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 xml:space="preserve">By: </w:t>
            </w:r>
            <w:r w:rsidR="00523172" w:rsidRPr="00295280">
              <w:rPr>
                <w:b/>
                <w:bCs/>
                <w:smallCaps/>
                <w:spacing w:val="-3"/>
              </w:rPr>
              <w:t>____</w:t>
            </w:r>
            <w:r w:rsidR="00523172">
              <w:rPr>
                <w:b/>
                <w:bCs/>
                <w:smallCaps/>
                <w:spacing w:val="-3"/>
              </w:rPr>
              <w:t>_______________________________</w:t>
            </w:r>
          </w:p>
          <w:p w:rsidR="00523172" w:rsidRPr="00295280" w:rsidRDefault="00523172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</w:p>
          <w:p w:rsidR="00523172" w:rsidRPr="00295280" w:rsidRDefault="00083D7C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 xml:space="preserve">Title: </w:t>
            </w:r>
            <w:r w:rsidRPr="00295280">
              <w:rPr>
                <w:b/>
                <w:bCs/>
                <w:smallCaps/>
                <w:spacing w:val="-3"/>
              </w:rPr>
              <w:t>_____</w:t>
            </w:r>
            <w:r>
              <w:rPr>
                <w:b/>
                <w:bCs/>
                <w:smallCaps/>
                <w:spacing w:val="-3"/>
              </w:rPr>
              <w:t>___________________________</w:t>
            </w:r>
          </w:p>
          <w:p w:rsidR="00523172" w:rsidRPr="00295280" w:rsidRDefault="00523172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</w:p>
          <w:p w:rsidR="00523172" w:rsidRDefault="00083D7C" w:rsidP="000C69F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>Date</w:t>
            </w:r>
            <w:r w:rsidR="00523172" w:rsidRPr="00295280">
              <w:rPr>
                <w:b/>
                <w:bCs/>
                <w:smallCaps/>
                <w:spacing w:val="-3"/>
              </w:rPr>
              <w:t>___________________________________</w:t>
            </w:r>
          </w:p>
        </w:tc>
        <w:tc>
          <w:tcPr>
            <w:tcW w:w="5076" w:type="dxa"/>
          </w:tcPr>
          <w:p w:rsidR="00523172" w:rsidRPr="008C7564" w:rsidRDefault="008C7564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pacing w:val="-3"/>
                <w:lang w:val="en-CA"/>
              </w:rPr>
            </w:pPr>
            <w:r w:rsidRPr="008C7564">
              <w:rPr>
                <w:b/>
                <w:bCs/>
                <w:spacing w:val="-3"/>
                <w:lang w:val="en-CA"/>
              </w:rPr>
              <w:t xml:space="preserve">DID Alliance </w:t>
            </w:r>
          </w:p>
          <w:p w:rsidR="008C7564" w:rsidRPr="00295280" w:rsidRDefault="008C7564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</w:p>
          <w:p w:rsidR="00523172" w:rsidRPr="00295280" w:rsidRDefault="00083D7C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>By:</w:t>
            </w:r>
            <w:r w:rsidR="0011746B">
              <w:rPr>
                <w:b/>
                <w:bCs/>
                <w:smallCaps/>
                <w:spacing w:val="-3"/>
              </w:rPr>
              <w:t xml:space="preserve"> </w:t>
            </w:r>
            <w:r w:rsidR="00523172" w:rsidRPr="00295280">
              <w:rPr>
                <w:b/>
                <w:bCs/>
                <w:smallCaps/>
                <w:spacing w:val="-3"/>
              </w:rPr>
              <w:t>____</w:t>
            </w:r>
            <w:r w:rsidR="0011746B">
              <w:rPr>
                <w:b/>
                <w:bCs/>
                <w:smallCaps/>
                <w:spacing w:val="-3"/>
              </w:rPr>
              <w:t>____________________________</w:t>
            </w:r>
          </w:p>
          <w:p w:rsidR="00523172" w:rsidRPr="00295280" w:rsidRDefault="00523172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</w:p>
          <w:p w:rsidR="00523172" w:rsidRPr="00295280" w:rsidRDefault="00083D7C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 xml:space="preserve">Title: </w:t>
            </w:r>
            <w:r w:rsidR="00523172" w:rsidRPr="00295280">
              <w:rPr>
                <w:b/>
                <w:bCs/>
                <w:smallCaps/>
                <w:spacing w:val="-3"/>
              </w:rPr>
              <w:t>_____</w:t>
            </w:r>
            <w:r w:rsidR="0011746B">
              <w:rPr>
                <w:b/>
                <w:bCs/>
                <w:smallCaps/>
                <w:spacing w:val="-3"/>
              </w:rPr>
              <w:t>________________________</w:t>
            </w:r>
          </w:p>
          <w:p w:rsidR="00523172" w:rsidRPr="00295280" w:rsidRDefault="00523172" w:rsidP="00523172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</w:p>
          <w:p w:rsidR="00523172" w:rsidRDefault="00083D7C" w:rsidP="000C69F3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b/>
                <w:bCs/>
                <w:smallCaps/>
                <w:spacing w:val="-3"/>
              </w:rPr>
            </w:pPr>
            <w:r>
              <w:rPr>
                <w:b/>
                <w:bCs/>
                <w:smallCaps/>
                <w:spacing w:val="-3"/>
              </w:rPr>
              <w:t xml:space="preserve">Date: </w:t>
            </w:r>
            <w:r w:rsidR="00523172" w:rsidRPr="00295280">
              <w:rPr>
                <w:b/>
                <w:bCs/>
                <w:smallCaps/>
                <w:spacing w:val="-3"/>
              </w:rPr>
              <w:t>___</w:t>
            </w:r>
            <w:r w:rsidR="0011746B">
              <w:rPr>
                <w:b/>
                <w:bCs/>
                <w:smallCaps/>
                <w:spacing w:val="-3"/>
              </w:rPr>
              <w:t>__________________________</w:t>
            </w:r>
          </w:p>
        </w:tc>
      </w:tr>
    </w:tbl>
    <w:p w:rsidR="001433FA" w:rsidRPr="00377698" w:rsidRDefault="004F2F57" w:rsidP="004F2F57">
      <w:pPr>
        <w:spacing w:after="120"/>
        <w:jc w:val="center"/>
      </w:pPr>
      <w:r w:rsidRPr="00377698">
        <w:t xml:space="preserve"> </w:t>
      </w:r>
    </w:p>
    <w:sectPr w:rsidR="001433FA" w:rsidRPr="00377698" w:rsidSect="00943B06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54" w:rsidRDefault="00733D54">
      <w:r>
        <w:separator/>
      </w:r>
    </w:p>
  </w:endnote>
  <w:endnote w:type="continuationSeparator" w:id="0">
    <w:p w:rsidR="00733D54" w:rsidRDefault="0073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E" w:rsidRDefault="00D038EE" w:rsidP="00943B06">
    <w:pPr>
      <w:pStyle w:val="a6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038EE" w:rsidRDefault="00D038E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E" w:rsidRDefault="00D038EE" w:rsidP="00943B06">
    <w:pPr>
      <w:pStyle w:val="a6"/>
      <w:framePr w:wrap="none" w:vAnchor="text" w:hAnchor="margin" w:xAlign="right" w:y="1"/>
      <w:rPr>
        <w:rStyle w:val="a7"/>
        <w:sz w:val="18"/>
        <w:szCs w:val="18"/>
      </w:rPr>
    </w:pPr>
    <w:r>
      <w:rPr>
        <w:rStyle w:val="a7"/>
        <w:sz w:val="18"/>
        <w:szCs w:val="18"/>
      </w:rPr>
      <w:fldChar w:fldCharType="begin"/>
    </w:r>
    <w:r>
      <w:rPr>
        <w:rStyle w:val="a7"/>
        <w:sz w:val="18"/>
        <w:szCs w:val="18"/>
      </w:rPr>
      <w:instrText xml:space="preserve">PAGE  </w:instrText>
    </w:r>
    <w:r>
      <w:rPr>
        <w:rStyle w:val="a7"/>
        <w:sz w:val="18"/>
        <w:szCs w:val="18"/>
      </w:rPr>
      <w:fldChar w:fldCharType="separate"/>
    </w:r>
    <w:r w:rsidR="00896065">
      <w:rPr>
        <w:rStyle w:val="a7"/>
        <w:noProof/>
        <w:sz w:val="18"/>
        <w:szCs w:val="18"/>
      </w:rPr>
      <w:t>2</w:t>
    </w:r>
    <w:r>
      <w:rPr>
        <w:rStyle w:val="a7"/>
        <w:sz w:val="18"/>
        <w:szCs w:val="18"/>
      </w:rPr>
      <w:fldChar w:fldCharType="end"/>
    </w:r>
  </w:p>
  <w:p w:rsidR="00D038EE" w:rsidRDefault="00D038EE" w:rsidP="00943B06">
    <w:pPr>
      <w:pStyle w:val="a6"/>
      <w:spacing w:line="200" w:lineRule="exact"/>
      <w:ind w:right="360"/>
    </w:pPr>
    <w:r>
      <w:t xml:space="preserve"> </w:t>
    </w:r>
  </w:p>
  <w:p w:rsidR="00D038EE" w:rsidRDefault="00D038EE" w:rsidP="006E181D">
    <w:pPr>
      <w:pStyle w:val="a6"/>
      <w:spacing w:line="200" w:lineRule="exact"/>
    </w:pPr>
    <w:r w:rsidRPr="00DE686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E" w:rsidRDefault="00D038EE" w:rsidP="00DE6867">
    <w:pPr>
      <w:pStyle w:val="a6"/>
      <w:spacing w:line="200" w:lineRule="exact"/>
    </w:pPr>
    <w:r>
      <w:t xml:space="preserve"> </w:t>
    </w:r>
  </w:p>
  <w:p w:rsidR="00D038EE" w:rsidRDefault="00D038EE" w:rsidP="006E181D">
    <w:pPr>
      <w:pStyle w:val="a6"/>
      <w:spacing w:line="200" w:lineRule="exact"/>
    </w:pPr>
    <w:r w:rsidRPr="00DE68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54" w:rsidRDefault="00733D54">
      <w:r>
        <w:separator/>
      </w:r>
    </w:p>
  </w:footnote>
  <w:footnote w:type="continuationSeparator" w:id="0">
    <w:p w:rsidR="00733D54" w:rsidRDefault="0073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8EE" w:rsidRPr="00295280" w:rsidRDefault="00D038EE" w:rsidP="00295280">
    <w:pPr>
      <w:pStyle w:val="a5"/>
      <w:jc w:val="right"/>
      <w:rPr>
        <w:i/>
      </w:rPr>
    </w:pPr>
    <w:r w:rsidRPr="00295280">
      <w:rPr>
        <w:i/>
      </w:rPr>
      <w:t>Preliminary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705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ADE6602"/>
    <w:name w:val="zzmpLegal2||Legal2 |2|1|1|1|0|17||1|0|1||1|0|1||1|0|1||1|0|1||1|0|1||1|0|1||1|0|1||1|0|1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firstLine="72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firstLine="144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firstLine="216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firstLine="288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firstLine="360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."/>
      <w:lvlJc w:val="left"/>
      <w:pPr>
        <w:tabs>
          <w:tab w:val="num" w:pos="5040"/>
        </w:tabs>
        <w:ind w:firstLine="432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firstLine="72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firstLine="1440"/>
      </w:pPr>
      <w:rPr>
        <w:b/>
        <w:bCs/>
        <w:i w:val="0"/>
        <w:iCs w:val="0"/>
        <w:caps w:val="0"/>
        <w:strike w:val="0"/>
        <w:dstrike w:val="0"/>
        <w:vanish w:val="0"/>
        <w:color w:val="auto"/>
        <w:spacing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A976506"/>
    <w:multiLevelType w:val="multilevel"/>
    <w:tmpl w:val="B8508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7F9524B"/>
    <w:multiLevelType w:val="hybridMultilevel"/>
    <w:tmpl w:val="7B5E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DB0"/>
    <w:multiLevelType w:val="multilevel"/>
    <w:tmpl w:val="96689D28"/>
    <w:name w:val="zzmpLegal2||Legal2|2|1|1|1|0|17||1|0|1||1|0|1||1|0|1||1|0|1||1|0|1||1|0|1||1|0|1||1|0|1||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440"/>
        </w:tabs>
        <w:ind w:left="0" w:firstLine="72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egal2L9"/>
      <w:lvlText w:val="(%9)"/>
      <w:lvlJc w:val="left"/>
      <w:pPr>
        <w:tabs>
          <w:tab w:val="num" w:pos="2160"/>
        </w:tabs>
        <w:ind w:left="0" w:firstLine="1440"/>
      </w:pPr>
      <w:rPr>
        <w:b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BFC6B05"/>
    <w:multiLevelType w:val="hybridMultilevel"/>
    <w:tmpl w:val="02B41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A6A8E"/>
    <w:multiLevelType w:val="hybridMultilevel"/>
    <w:tmpl w:val="40B4B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F63F8"/>
    <w:multiLevelType w:val="multilevel"/>
    <w:tmpl w:val="2DA0D392"/>
    <w:name w:val="Standard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StandardL1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248506A"/>
    <w:multiLevelType w:val="hybridMultilevel"/>
    <w:tmpl w:val="8DD2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A5E28"/>
    <w:multiLevelType w:val="hybridMultilevel"/>
    <w:tmpl w:val="E0966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17E2A"/>
    <w:multiLevelType w:val="hybridMultilevel"/>
    <w:tmpl w:val="BFCEC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9029D"/>
    <w:multiLevelType w:val="hybridMultilevel"/>
    <w:tmpl w:val="91AE3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7"/>
    <w:rsid w:val="00000697"/>
    <w:rsid w:val="00003F65"/>
    <w:rsid w:val="00005F9F"/>
    <w:rsid w:val="00013676"/>
    <w:rsid w:val="0001592D"/>
    <w:rsid w:val="0002288F"/>
    <w:rsid w:val="000250BB"/>
    <w:rsid w:val="00034977"/>
    <w:rsid w:val="000410F4"/>
    <w:rsid w:val="00050C8E"/>
    <w:rsid w:val="00062193"/>
    <w:rsid w:val="00063C12"/>
    <w:rsid w:val="00083D7C"/>
    <w:rsid w:val="00087252"/>
    <w:rsid w:val="000900D3"/>
    <w:rsid w:val="000C69F3"/>
    <w:rsid w:val="000D5813"/>
    <w:rsid w:val="000D671E"/>
    <w:rsid w:val="000E2341"/>
    <w:rsid w:val="000E3EFF"/>
    <w:rsid w:val="000E4E3C"/>
    <w:rsid w:val="000E6485"/>
    <w:rsid w:val="000F0FF7"/>
    <w:rsid w:val="000F1646"/>
    <w:rsid w:val="000F1F46"/>
    <w:rsid w:val="000F376F"/>
    <w:rsid w:val="0010124B"/>
    <w:rsid w:val="0011746B"/>
    <w:rsid w:val="00142074"/>
    <w:rsid w:val="001433FA"/>
    <w:rsid w:val="00164374"/>
    <w:rsid w:val="00171B53"/>
    <w:rsid w:val="00176B49"/>
    <w:rsid w:val="00181790"/>
    <w:rsid w:val="00185EAE"/>
    <w:rsid w:val="0019470C"/>
    <w:rsid w:val="001A19CC"/>
    <w:rsid w:val="001B3D39"/>
    <w:rsid w:val="001B43EA"/>
    <w:rsid w:val="001B7573"/>
    <w:rsid w:val="001D0E1D"/>
    <w:rsid w:val="001D419D"/>
    <w:rsid w:val="001D7795"/>
    <w:rsid w:val="001E22EB"/>
    <w:rsid w:val="001E449E"/>
    <w:rsid w:val="001F59A2"/>
    <w:rsid w:val="001F705B"/>
    <w:rsid w:val="002152D0"/>
    <w:rsid w:val="00216BE5"/>
    <w:rsid w:val="0021728C"/>
    <w:rsid w:val="00223465"/>
    <w:rsid w:val="00236D38"/>
    <w:rsid w:val="00237E7C"/>
    <w:rsid w:val="00246D39"/>
    <w:rsid w:val="00263C14"/>
    <w:rsid w:val="0026660D"/>
    <w:rsid w:val="002717E1"/>
    <w:rsid w:val="00272649"/>
    <w:rsid w:val="002750C7"/>
    <w:rsid w:val="0028147B"/>
    <w:rsid w:val="00295280"/>
    <w:rsid w:val="002A1B06"/>
    <w:rsid w:val="002A23D9"/>
    <w:rsid w:val="002B5B9E"/>
    <w:rsid w:val="002C078B"/>
    <w:rsid w:val="002C58B7"/>
    <w:rsid w:val="002D4A17"/>
    <w:rsid w:val="002D4D92"/>
    <w:rsid w:val="002E792F"/>
    <w:rsid w:val="002F0569"/>
    <w:rsid w:val="002F103F"/>
    <w:rsid w:val="002F77C0"/>
    <w:rsid w:val="0030623D"/>
    <w:rsid w:val="00317127"/>
    <w:rsid w:val="00332D1B"/>
    <w:rsid w:val="00333E9E"/>
    <w:rsid w:val="003444C3"/>
    <w:rsid w:val="00346471"/>
    <w:rsid w:val="00356A37"/>
    <w:rsid w:val="00357F44"/>
    <w:rsid w:val="00363F56"/>
    <w:rsid w:val="00377698"/>
    <w:rsid w:val="0038140F"/>
    <w:rsid w:val="00382C29"/>
    <w:rsid w:val="0038467F"/>
    <w:rsid w:val="0039536D"/>
    <w:rsid w:val="003A11CD"/>
    <w:rsid w:val="003A4C18"/>
    <w:rsid w:val="003A64A5"/>
    <w:rsid w:val="003A7F81"/>
    <w:rsid w:val="003B6474"/>
    <w:rsid w:val="003C0E55"/>
    <w:rsid w:val="003D28CC"/>
    <w:rsid w:val="003E455B"/>
    <w:rsid w:val="003E5EBF"/>
    <w:rsid w:val="003F2858"/>
    <w:rsid w:val="003F47E5"/>
    <w:rsid w:val="004012E0"/>
    <w:rsid w:val="004029D7"/>
    <w:rsid w:val="00413729"/>
    <w:rsid w:val="00417A2D"/>
    <w:rsid w:val="00434E93"/>
    <w:rsid w:val="004418C8"/>
    <w:rsid w:val="00450288"/>
    <w:rsid w:val="00470033"/>
    <w:rsid w:val="004728DE"/>
    <w:rsid w:val="00475DB7"/>
    <w:rsid w:val="004923AF"/>
    <w:rsid w:val="00496E0B"/>
    <w:rsid w:val="004A12C2"/>
    <w:rsid w:val="004A18D0"/>
    <w:rsid w:val="004C0D06"/>
    <w:rsid w:val="004C5495"/>
    <w:rsid w:val="004C683B"/>
    <w:rsid w:val="004E2FEA"/>
    <w:rsid w:val="004E6B54"/>
    <w:rsid w:val="004F2F57"/>
    <w:rsid w:val="00503217"/>
    <w:rsid w:val="0050797B"/>
    <w:rsid w:val="005152C4"/>
    <w:rsid w:val="005201D2"/>
    <w:rsid w:val="00521D4C"/>
    <w:rsid w:val="00523172"/>
    <w:rsid w:val="00524E6C"/>
    <w:rsid w:val="00540D53"/>
    <w:rsid w:val="0054253C"/>
    <w:rsid w:val="00544E3F"/>
    <w:rsid w:val="00557B09"/>
    <w:rsid w:val="00561175"/>
    <w:rsid w:val="00562522"/>
    <w:rsid w:val="00573A1F"/>
    <w:rsid w:val="0057551B"/>
    <w:rsid w:val="005948E4"/>
    <w:rsid w:val="005A0471"/>
    <w:rsid w:val="005A1D7A"/>
    <w:rsid w:val="005A6A88"/>
    <w:rsid w:val="005B5B3A"/>
    <w:rsid w:val="005D71F5"/>
    <w:rsid w:val="005D7FCD"/>
    <w:rsid w:val="005F0760"/>
    <w:rsid w:val="006031EC"/>
    <w:rsid w:val="00606064"/>
    <w:rsid w:val="00614B83"/>
    <w:rsid w:val="006159A1"/>
    <w:rsid w:val="0064519F"/>
    <w:rsid w:val="00646310"/>
    <w:rsid w:val="00647BB8"/>
    <w:rsid w:val="00654058"/>
    <w:rsid w:val="0067306C"/>
    <w:rsid w:val="00674E0D"/>
    <w:rsid w:val="006765E0"/>
    <w:rsid w:val="00681561"/>
    <w:rsid w:val="00691E57"/>
    <w:rsid w:val="006962EC"/>
    <w:rsid w:val="006B219B"/>
    <w:rsid w:val="006B791B"/>
    <w:rsid w:val="006C7317"/>
    <w:rsid w:val="006D0660"/>
    <w:rsid w:val="006D4F45"/>
    <w:rsid w:val="006E181D"/>
    <w:rsid w:val="006E5AD5"/>
    <w:rsid w:val="00713D4A"/>
    <w:rsid w:val="007147B2"/>
    <w:rsid w:val="00717602"/>
    <w:rsid w:val="007248AB"/>
    <w:rsid w:val="00732622"/>
    <w:rsid w:val="00733D54"/>
    <w:rsid w:val="00733D5E"/>
    <w:rsid w:val="0073493C"/>
    <w:rsid w:val="00740732"/>
    <w:rsid w:val="00742689"/>
    <w:rsid w:val="00766BE4"/>
    <w:rsid w:val="00797684"/>
    <w:rsid w:val="007C23E1"/>
    <w:rsid w:val="007C69DC"/>
    <w:rsid w:val="007D46B7"/>
    <w:rsid w:val="007E0FD3"/>
    <w:rsid w:val="007E1388"/>
    <w:rsid w:val="007E4EE3"/>
    <w:rsid w:val="007F0C18"/>
    <w:rsid w:val="007F0F12"/>
    <w:rsid w:val="007F2158"/>
    <w:rsid w:val="007F2D53"/>
    <w:rsid w:val="00822C96"/>
    <w:rsid w:val="008463CE"/>
    <w:rsid w:val="00853C73"/>
    <w:rsid w:val="0085704E"/>
    <w:rsid w:val="008643CF"/>
    <w:rsid w:val="00870584"/>
    <w:rsid w:val="0087518E"/>
    <w:rsid w:val="00875289"/>
    <w:rsid w:val="00882D58"/>
    <w:rsid w:val="00882F05"/>
    <w:rsid w:val="00890A0D"/>
    <w:rsid w:val="00891992"/>
    <w:rsid w:val="00896065"/>
    <w:rsid w:val="008A1000"/>
    <w:rsid w:val="008B1A33"/>
    <w:rsid w:val="008C7564"/>
    <w:rsid w:val="008F78C7"/>
    <w:rsid w:val="0090082A"/>
    <w:rsid w:val="00910290"/>
    <w:rsid w:val="009204FF"/>
    <w:rsid w:val="00921077"/>
    <w:rsid w:val="00923740"/>
    <w:rsid w:val="009303BE"/>
    <w:rsid w:val="009325CD"/>
    <w:rsid w:val="00937633"/>
    <w:rsid w:val="0094051A"/>
    <w:rsid w:val="00943B06"/>
    <w:rsid w:val="00944E12"/>
    <w:rsid w:val="00954957"/>
    <w:rsid w:val="00956B97"/>
    <w:rsid w:val="009622CA"/>
    <w:rsid w:val="009624E6"/>
    <w:rsid w:val="00966FD4"/>
    <w:rsid w:val="00967124"/>
    <w:rsid w:val="009713B8"/>
    <w:rsid w:val="00974A6E"/>
    <w:rsid w:val="00975C6A"/>
    <w:rsid w:val="00982512"/>
    <w:rsid w:val="009844C6"/>
    <w:rsid w:val="00986073"/>
    <w:rsid w:val="00991ED2"/>
    <w:rsid w:val="009958DC"/>
    <w:rsid w:val="009A59C9"/>
    <w:rsid w:val="009B456F"/>
    <w:rsid w:val="009D1853"/>
    <w:rsid w:val="009E2930"/>
    <w:rsid w:val="009F35C8"/>
    <w:rsid w:val="009F6681"/>
    <w:rsid w:val="00A0135C"/>
    <w:rsid w:val="00A023CC"/>
    <w:rsid w:val="00A0291A"/>
    <w:rsid w:val="00A2439C"/>
    <w:rsid w:val="00A24C96"/>
    <w:rsid w:val="00A26B2B"/>
    <w:rsid w:val="00A31AFC"/>
    <w:rsid w:val="00A36483"/>
    <w:rsid w:val="00A43DC0"/>
    <w:rsid w:val="00A47DC7"/>
    <w:rsid w:val="00A538ED"/>
    <w:rsid w:val="00A53986"/>
    <w:rsid w:val="00A5432C"/>
    <w:rsid w:val="00A638AF"/>
    <w:rsid w:val="00A66930"/>
    <w:rsid w:val="00A8194F"/>
    <w:rsid w:val="00A86C8D"/>
    <w:rsid w:val="00A8790C"/>
    <w:rsid w:val="00A97FD1"/>
    <w:rsid w:val="00AA7DB6"/>
    <w:rsid w:val="00AA7E7A"/>
    <w:rsid w:val="00AB4DDE"/>
    <w:rsid w:val="00AD14AA"/>
    <w:rsid w:val="00AE1549"/>
    <w:rsid w:val="00AE758D"/>
    <w:rsid w:val="00AF6F20"/>
    <w:rsid w:val="00B1714E"/>
    <w:rsid w:val="00B24C6A"/>
    <w:rsid w:val="00B31ABE"/>
    <w:rsid w:val="00B32EE3"/>
    <w:rsid w:val="00B447BA"/>
    <w:rsid w:val="00B5180A"/>
    <w:rsid w:val="00B532A2"/>
    <w:rsid w:val="00B53650"/>
    <w:rsid w:val="00B554D2"/>
    <w:rsid w:val="00B7189F"/>
    <w:rsid w:val="00B808C2"/>
    <w:rsid w:val="00B8278A"/>
    <w:rsid w:val="00B91636"/>
    <w:rsid w:val="00B91835"/>
    <w:rsid w:val="00BB25B9"/>
    <w:rsid w:val="00BB6E3C"/>
    <w:rsid w:val="00BC34F1"/>
    <w:rsid w:val="00BD7F1F"/>
    <w:rsid w:val="00BF5321"/>
    <w:rsid w:val="00C0563D"/>
    <w:rsid w:val="00C10578"/>
    <w:rsid w:val="00C12A41"/>
    <w:rsid w:val="00C14015"/>
    <w:rsid w:val="00C159CE"/>
    <w:rsid w:val="00C172D1"/>
    <w:rsid w:val="00C22B1A"/>
    <w:rsid w:val="00C34E09"/>
    <w:rsid w:val="00C44254"/>
    <w:rsid w:val="00C44B11"/>
    <w:rsid w:val="00C47198"/>
    <w:rsid w:val="00C60843"/>
    <w:rsid w:val="00C73059"/>
    <w:rsid w:val="00C74E31"/>
    <w:rsid w:val="00C93C84"/>
    <w:rsid w:val="00C94374"/>
    <w:rsid w:val="00CA4C2B"/>
    <w:rsid w:val="00CD0F80"/>
    <w:rsid w:val="00CD475D"/>
    <w:rsid w:val="00CD4B41"/>
    <w:rsid w:val="00D00F68"/>
    <w:rsid w:val="00D038EE"/>
    <w:rsid w:val="00D165D1"/>
    <w:rsid w:val="00D2296C"/>
    <w:rsid w:val="00D30E60"/>
    <w:rsid w:val="00D34714"/>
    <w:rsid w:val="00D45CF3"/>
    <w:rsid w:val="00D4722F"/>
    <w:rsid w:val="00D5596D"/>
    <w:rsid w:val="00D65697"/>
    <w:rsid w:val="00D77060"/>
    <w:rsid w:val="00D91BB0"/>
    <w:rsid w:val="00DA115B"/>
    <w:rsid w:val="00DB3C04"/>
    <w:rsid w:val="00DB53FD"/>
    <w:rsid w:val="00DB7DCD"/>
    <w:rsid w:val="00DD0D17"/>
    <w:rsid w:val="00DD55BF"/>
    <w:rsid w:val="00DD6666"/>
    <w:rsid w:val="00DE59FE"/>
    <w:rsid w:val="00DE6867"/>
    <w:rsid w:val="00E07F5B"/>
    <w:rsid w:val="00E20A42"/>
    <w:rsid w:val="00E24546"/>
    <w:rsid w:val="00E315EC"/>
    <w:rsid w:val="00E338B7"/>
    <w:rsid w:val="00E3509E"/>
    <w:rsid w:val="00E36D5B"/>
    <w:rsid w:val="00E46096"/>
    <w:rsid w:val="00E55CD8"/>
    <w:rsid w:val="00E57505"/>
    <w:rsid w:val="00E71F09"/>
    <w:rsid w:val="00E92382"/>
    <w:rsid w:val="00E924E3"/>
    <w:rsid w:val="00E97C62"/>
    <w:rsid w:val="00EB0067"/>
    <w:rsid w:val="00EB7F2A"/>
    <w:rsid w:val="00ED182B"/>
    <w:rsid w:val="00ED558A"/>
    <w:rsid w:val="00ED79A5"/>
    <w:rsid w:val="00EE193E"/>
    <w:rsid w:val="00EF0F28"/>
    <w:rsid w:val="00EF7E1B"/>
    <w:rsid w:val="00F026AA"/>
    <w:rsid w:val="00F1521E"/>
    <w:rsid w:val="00F21ADE"/>
    <w:rsid w:val="00F25CEC"/>
    <w:rsid w:val="00F426D4"/>
    <w:rsid w:val="00F43849"/>
    <w:rsid w:val="00F45C92"/>
    <w:rsid w:val="00F4787B"/>
    <w:rsid w:val="00F614E0"/>
    <w:rsid w:val="00F64D28"/>
    <w:rsid w:val="00F70FF9"/>
    <w:rsid w:val="00F7203C"/>
    <w:rsid w:val="00F90599"/>
    <w:rsid w:val="00F927FB"/>
    <w:rsid w:val="00FA06D0"/>
    <w:rsid w:val="00FA2671"/>
    <w:rsid w:val="00FB0224"/>
    <w:rsid w:val="00FB3001"/>
    <w:rsid w:val="00FC08D2"/>
    <w:rsid w:val="00FC0D3B"/>
    <w:rsid w:val="00FC672A"/>
    <w:rsid w:val="00FE0C3F"/>
    <w:rsid w:val="00FE1617"/>
    <w:rsid w:val="00FF48B5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0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spacing w:after="240"/>
      <w:ind w:firstLine="720"/>
      <w:jc w:val="both"/>
    </w:pPr>
    <w:rPr>
      <w:sz w:val="20"/>
    </w:rPr>
  </w:style>
  <w:style w:type="paragraph" w:customStyle="1" w:styleId="BodyTextContinued">
    <w:name w:val="Body Text Continued"/>
    <w:basedOn w:val="a3"/>
    <w:next w:val="a3"/>
    <w:pPr>
      <w:ind w:firstLine="0"/>
    </w:pPr>
    <w:rPr>
      <w:szCs w:val="20"/>
    </w:rPr>
  </w:style>
  <w:style w:type="paragraph" w:styleId="a4">
    <w:name w:val="Quote"/>
    <w:basedOn w:val="a"/>
    <w:next w:val="BodyTextContinued"/>
    <w:qFormat/>
    <w:pPr>
      <w:spacing w:after="240"/>
      <w:ind w:left="1440" w:right="1440"/>
    </w:pPr>
    <w:rPr>
      <w:sz w:val="20"/>
      <w:szCs w:val="20"/>
    </w:rPr>
  </w:style>
  <w:style w:type="paragraph" w:styleId="a5">
    <w:name w:val="header"/>
    <w:basedOn w:val="a"/>
    <w:pPr>
      <w:tabs>
        <w:tab w:val="center" w:pos="4680"/>
        <w:tab w:val="right" w:pos="9360"/>
      </w:tabs>
    </w:pPr>
    <w:rPr>
      <w:sz w:val="20"/>
    </w:rPr>
  </w:style>
  <w:style w:type="paragraph" w:styleId="a6">
    <w:name w:val="footer"/>
    <w:basedOn w:val="a"/>
    <w:pPr>
      <w:tabs>
        <w:tab w:val="center" w:pos="4680"/>
        <w:tab w:val="right" w:pos="9360"/>
      </w:tabs>
    </w:pPr>
    <w:rPr>
      <w:sz w:val="20"/>
    </w:rPr>
  </w:style>
  <w:style w:type="character" w:styleId="a7">
    <w:name w:val="page number"/>
    <w:basedOn w:val="a0"/>
  </w:style>
  <w:style w:type="character" w:styleId="a8">
    <w:name w:val="Emphasis"/>
    <w:basedOn w:val="a0"/>
    <w:qFormat/>
    <w:rPr>
      <w:i/>
      <w:iCs/>
    </w:rPr>
  </w:style>
  <w:style w:type="character" w:customStyle="1" w:styleId="zzmpTrailerItem">
    <w:name w:val="zzmpTrailerItem"/>
    <w:basedOn w:val="a0"/>
    <w:rsid w:val="006E181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Pr>
      <w:color w:val="0000FF"/>
      <w:u w:val="single"/>
    </w:rPr>
  </w:style>
  <w:style w:type="paragraph" w:customStyle="1" w:styleId="Legal2Cont1">
    <w:name w:val="Legal2 Cont 1"/>
    <w:basedOn w:val="a"/>
    <w:pPr>
      <w:spacing w:after="240" w:line="480" w:lineRule="auto"/>
      <w:ind w:firstLine="720"/>
      <w:jc w:val="both"/>
    </w:pPr>
    <w:rPr>
      <w:sz w:val="20"/>
      <w:szCs w:val="20"/>
    </w:rPr>
  </w:style>
  <w:style w:type="paragraph" w:customStyle="1" w:styleId="Legal2Cont2">
    <w:name w:val="Legal2 Cont 2"/>
    <w:basedOn w:val="Legal2Cont1"/>
    <w:rPr>
      <w:sz w:val="24"/>
    </w:rPr>
  </w:style>
  <w:style w:type="paragraph" w:customStyle="1" w:styleId="Legal2Cont3">
    <w:name w:val="Legal2 Cont 3"/>
    <w:basedOn w:val="Legal2Cont2"/>
  </w:style>
  <w:style w:type="paragraph" w:customStyle="1" w:styleId="Legal2Cont4">
    <w:name w:val="Legal2 Cont 4"/>
    <w:basedOn w:val="Legal2Cont3"/>
  </w:style>
  <w:style w:type="paragraph" w:customStyle="1" w:styleId="Legal2Cont5">
    <w:name w:val="Legal2 Cont 5"/>
    <w:basedOn w:val="Legal2Cont4"/>
  </w:style>
  <w:style w:type="paragraph" w:customStyle="1" w:styleId="Legal2Cont6">
    <w:name w:val="Legal2 Cont 6"/>
    <w:basedOn w:val="Legal2Cont5"/>
  </w:style>
  <w:style w:type="paragraph" w:customStyle="1" w:styleId="Legal2Cont7">
    <w:name w:val="Legal2 Cont 7"/>
    <w:basedOn w:val="Legal2Cont6"/>
  </w:style>
  <w:style w:type="paragraph" w:customStyle="1" w:styleId="Legal2Cont8">
    <w:name w:val="Legal2 Cont 8"/>
    <w:basedOn w:val="Legal2Cont7"/>
  </w:style>
  <w:style w:type="paragraph" w:customStyle="1" w:styleId="Legal2Cont9">
    <w:name w:val="Legal2 Cont 9"/>
    <w:basedOn w:val="Legal2Cont8"/>
  </w:style>
  <w:style w:type="paragraph" w:customStyle="1" w:styleId="Legal2L1">
    <w:name w:val="Legal2_L1"/>
    <w:basedOn w:val="a"/>
    <w:next w:val="Legal2Cont1"/>
    <w:pPr>
      <w:widowControl w:val="0"/>
      <w:numPr>
        <w:numId w:val="1"/>
      </w:numPr>
      <w:spacing w:after="240"/>
      <w:jc w:val="both"/>
      <w:outlineLvl w:val="0"/>
    </w:pPr>
    <w:rPr>
      <w:sz w:val="20"/>
      <w:szCs w:val="20"/>
    </w:rPr>
  </w:style>
  <w:style w:type="paragraph" w:customStyle="1" w:styleId="Legal2L2">
    <w:name w:val="Legal2_L2"/>
    <w:basedOn w:val="Legal2L1"/>
    <w:next w:val="Legal2Cont2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Legal2Cont3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Legal2Cont4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Legal2Cont5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Legal2Cont6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Legal2Cont7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Legal2Cont8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Legal2Cont9"/>
    <w:pPr>
      <w:numPr>
        <w:ilvl w:val="8"/>
      </w:numPr>
      <w:outlineLvl w:val="8"/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rPr>
      <w:color w:val="606420"/>
      <w:u w:val="single"/>
    </w:rPr>
  </w:style>
  <w:style w:type="paragraph" w:customStyle="1" w:styleId="StandardL1">
    <w:name w:val="Standard_L1"/>
    <w:basedOn w:val="a"/>
    <w:next w:val="a"/>
    <w:pPr>
      <w:numPr>
        <w:ilvl w:val="1"/>
        <w:numId w:val="2"/>
      </w:numPr>
      <w:tabs>
        <w:tab w:val="clear" w:pos="1440"/>
      </w:tabs>
      <w:spacing w:after="240"/>
      <w:ind w:left="720" w:hanging="720"/>
      <w:jc w:val="both"/>
      <w:outlineLvl w:val="0"/>
    </w:pPr>
    <w:rPr>
      <w:sz w:val="20"/>
      <w:szCs w:val="20"/>
    </w:rPr>
  </w:style>
  <w:style w:type="paragraph" w:customStyle="1" w:styleId="StandardL5">
    <w:name w:val="Standard_L5"/>
    <w:basedOn w:val="a"/>
    <w:next w:val="a"/>
    <w:pPr>
      <w:numPr>
        <w:ilvl w:val="4"/>
        <w:numId w:val="2"/>
      </w:numPr>
      <w:tabs>
        <w:tab w:val="clear" w:pos="3600"/>
        <w:tab w:val="num" w:pos="360"/>
      </w:tabs>
      <w:spacing w:after="240"/>
      <w:ind w:left="720" w:hanging="720"/>
      <w:jc w:val="both"/>
      <w:outlineLvl w:val="4"/>
    </w:pPr>
    <w:rPr>
      <w:sz w:val="20"/>
      <w:szCs w:val="20"/>
    </w:rPr>
  </w:style>
  <w:style w:type="paragraph" w:styleId="ad">
    <w:name w:val="footnote text"/>
    <w:basedOn w:val="a"/>
    <w:semiHidden/>
    <w:rPr>
      <w:rFonts w:ascii="Times" w:eastAsia="Times" w:hAnsi="Times"/>
      <w:sz w:val="20"/>
      <w:szCs w:val="20"/>
    </w:rPr>
  </w:style>
  <w:style w:type="character" w:styleId="ae">
    <w:name w:val="footnote reference"/>
    <w:basedOn w:val="a0"/>
    <w:semiHidden/>
    <w:rPr>
      <w:vertAlign w:val="superscript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paragraph" w:styleId="af">
    <w:name w:val="Title"/>
    <w:basedOn w:val="a"/>
    <w:next w:val="a"/>
    <w:link w:val="Char"/>
    <w:qFormat/>
    <w:rsid w:val="00CD47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f"/>
    <w:rsid w:val="00CD4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List Paragraph"/>
    <w:basedOn w:val="a"/>
    <w:uiPriority w:val="72"/>
    <w:rsid w:val="00956B9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284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2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Manager/>
  <Company/>
  <LinksUpToDate>false</LinksUpToDate>
  <CharactersWithSpaces>5209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2008-11-21T20:36:00Z</cp:lastPrinted>
  <dcterms:created xsi:type="dcterms:W3CDTF">2019-10-11T10:54:00Z</dcterms:created>
  <dcterms:modified xsi:type="dcterms:W3CDTF">2019-10-11T10:54:00Z</dcterms:modified>
  <cp:category> </cp:category>
  <cp:contentStatus> </cp:contentStatus>
</cp:coreProperties>
</file>